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03E" w:rsidRPr="00EE01E9" w:rsidRDefault="0079799C" w:rsidP="0079799C">
      <w:pPr>
        <w:jc w:val="center"/>
        <w:rPr>
          <w:rFonts w:ascii="Arial" w:hAnsi="Arial" w:cs="Arial"/>
          <w:b/>
          <w:lang w:val="en-GB"/>
        </w:rPr>
      </w:pPr>
      <w:r w:rsidRPr="00EE01E9">
        <w:rPr>
          <w:rFonts w:ascii="Arial" w:hAnsi="Arial" w:cs="Arial"/>
          <w:b/>
          <w:lang w:val="en-GB"/>
        </w:rPr>
        <w:t xml:space="preserve">St. </w:t>
      </w:r>
      <w:proofErr w:type="spellStart"/>
      <w:r w:rsidR="00191074" w:rsidRPr="00EE01E9">
        <w:rPr>
          <w:rFonts w:ascii="Arial" w:hAnsi="Arial" w:cs="Arial"/>
          <w:b/>
          <w:lang w:val="en-GB"/>
        </w:rPr>
        <w:t>Brigid’s</w:t>
      </w:r>
      <w:proofErr w:type="spellEnd"/>
      <w:r w:rsidRPr="00EE01E9">
        <w:rPr>
          <w:rFonts w:ascii="Arial" w:hAnsi="Arial" w:cs="Arial"/>
          <w:b/>
          <w:lang w:val="en-GB"/>
        </w:rPr>
        <w:t xml:space="preserve"> National School </w:t>
      </w:r>
      <w:r w:rsidR="00191074" w:rsidRPr="00EE01E9">
        <w:rPr>
          <w:rFonts w:ascii="Arial" w:hAnsi="Arial" w:cs="Arial"/>
          <w:b/>
          <w:lang w:val="en-GB"/>
        </w:rPr>
        <w:t>Kill</w:t>
      </w:r>
    </w:p>
    <w:p w:rsidR="0079799C" w:rsidRPr="00EE01E9" w:rsidRDefault="0079799C" w:rsidP="0079799C">
      <w:pPr>
        <w:jc w:val="center"/>
        <w:rPr>
          <w:rFonts w:ascii="Arial" w:hAnsi="Arial" w:cs="Arial"/>
          <w:b/>
          <w:lang w:val="en-GB"/>
        </w:rPr>
      </w:pPr>
      <w:r w:rsidRPr="00EE01E9">
        <w:rPr>
          <w:rFonts w:ascii="Arial" w:hAnsi="Arial" w:cs="Arial"/>
          <w:b/>
          <w:lang w:val="en-GB"/>
        </w:rPr>
        <w:t xml:space="preserve">Enrolment / Admissions Policy </w:t>
      </w:r>
    </w:p>
    <w:p w:rsidR="0079799C" w:rsidRPr="00EE01E9" w:rsidRDefault="0079799C" w:rsidP="0079799C">
      <w:pPr>
        <w:jc w:val="center"/>
        <w:rPr>
          <w:rFonts w:ascii="Arial" w:hAnsi="Arial" w:cs="Arial"/>
          <w:lang w:val="en-GB"/>
        </w:rPr>
      </w:pPr>
    </w:p>
    <w:p w:rsidR="0079799C" w:rsidRPr="00EE01E9" w:rsidRDefault="00E52AE1" w:rsidP="0079799C">
      <w:pPr>
        <w:rPr>
          <w:rFonts w:ascii="Arial" w:hAnsi="Arial" w:cs="Arial"/>
          <w:lang w:val="en-GB"/>
        </w:rPr>
      </w:pPr>
      <w:r w:rsidRPr="00EE01E9">
        <w:rPr>
          <w:rFonts w:ascii="Arial" w:hAnsi="Arial" w:cs="Arial"/>
          <w:b/>
          <w:lang w:val="en-GB"/>
        </w:rPr>
        <w:t>Introductory Statement:</w:t>
      </w:r>
    </w:p>
    <w:p w:rsidR="00E52AE1" w:rsidRPr="00EE01E9" w:rsidRDefault="00E52AE1" w:rsidP="0079799C">
      <w:pPr>
        <w:rPr>
          <w:rFonts w:ascii="Arial" w:hAnsi="Arial" w:cs="Arial"/>
          <w:lang w:val="en-GB"/>
        </w:rPr>
      </w:pPr>
      <w:r w:rsidRPr="00EE01E9">
        <w:rPr>
          <w:rFonts w:ascii="Arial" w:hAnsi="Arial" w:cs="Arial"/>
          <w:lang w:val="en-GB"/>
        </w:rPr>
        <w:t xml:space="preserve">The Board of Management of St. </w:t>
      </w:r>
      <w:proofErr w:type="spellStart"/>
      <w:r w:rsidR="00BD7CFD" w:rsidRPr="00EE01E9">
        <w:rPr>
          <w:rFonts w:ascii="Arial" w:hAnsi="Arial" w:cs="Arial"/>
          <w:lang w:val="en-GB"/>
        </w:rPr>
        <w:t>Brigid</w:t>
      </w:r>
      <w:r w:rsidRPr="00EE01E9">
        <w:rPr>
          <w:rFonts w:ascii="Arial" w:hAnsi="Arial" w:cs="Arial"/>
          <w:lang w:val="en-GB"/>
        </w:rPr>
        <w:t>’s</w:t>
      </w:r>
      <w:proofErr w:type="spellEnd"/>
      <w:r w:rsidRPr="00EE01E9">
        <w:rPr>
          <w:rFonts w:ascii="Arial" w:hAnsi="Arial" w:cs="Arial"/>
          <w:lang w:val="en-GB"/>
        </w:rPr>
        <w:t xml:space="preserve"> N.S.</w:t>
      </w:r>
      <w:r w:rsidR="00BD7CFD" w:rsidRPr="00EE01E9">
        <w:rPr>
          <w:rFonts w:ascii="Arial" w:hAnsi="Arial" w:cs="Arial"/>
          <w:lang w:val="en-GB"/>
        </w:rPr>
        <w:t xml:space="preserve"> </w:t>
      </w:r>
      <w:proofErr w:type="gramStart"/>
      <w:r w:rsidR="00BD7CFD" w:rsidRPr="00EE01E9">
        <w:rPr>
          <w:rFonts w:ascii="Arial" w:hAnsi="Arial" w:cs="Arial"/>
          <w:lang w:val="en-GB"/>
        </w:rPr>
        <w:t>( Kill</w:t>
      </w:r>
      <w:proofErr w:type="gramEnd"/>
      <w:r w:rsidR="00BD7CFD" w:rsidRPr="00EE01E9">
        <w:rPr>
          <w:rFonts w:ascii="Arial" w:hAnsi="Arial" w:cs="Arial"/>
          <w:lang w:val="en-GB"/>
        </w:rPr>
        <w:t xml:space="preserve"> N.S.)</w:t>
      </w:r>
      <w:r w:rsidRPr="00EE01E9">
        <w:rPr>
          <w:rFonts w:ascii="Arial" w:hAnsi="Arial" w:cs="Arial"/>
          <w:lang w:val="en-GB"/>
        </w:rPr>
        <w:t xml:space="preserve"> hereby sets out its Enrolment and Admission Policy in accordance with the provisions of the Education Act 1998. This enrolment policy was developed by the BOM in consultation with parents and school staff. A policy review document from CPSMA </w:t>
      </w:r>
      <w:r w:rsidR="00EE01E9" w:rsidRPr="00EE01E9">
        <w:rPr>
          <w:rFonts w:ascii="Arial" w:hAnsi="Arial" w:cs="Arial"/>
          <w:lang w:val="en-GB"/>
        </w:rPr>
        <w:t>(newsletter</w:t>
      </w:r>
      <w:r w:rsidR="00BD7CFD" w:rsidRPr="00EE01E9">
        <w:rPr>
          <w:rFonts w:ascii="Arial" w:hAnsi="Arial" w:cs="Arial"/>
          <w:lang w:val="en-GB"/>
        </w:rPr>
        <w:t xml:space="preserve"> 2011</w:t>
      </w:r>
      <w:r w:rsidR="00EE01E9" w:rsidRPr="00EE01E9">
        <w:rPr>
          <w:rFonts w:ascii="Arial" w:hAnsi="Arial" w:cs="Arial"/>
          <w:lang w:val="en-GB"/>
        </w:rPr>
        <w:t>) was</w:t>
      </w:r>
      <w:r w:rsidRPr="00EE01E9">
        <w:rPr>
          <w:rFonts w:ascii="Arial" w:hAnsi="Arial" w:cs="Arial"/>
          <w:lang w:val="en-GB"/>
        </w:rPr>
        <w:t xml:space="preserve"> used </w:t>
      </w:r>
      <w:r w:rsidR="00EE01E9" w:rsidRPr="00EE01E9">
        <w:rPr>
          <w:rFonts w:ascii="Arial" w:hAnsi="Arial" w:cs="Arial"/>
          <w:lang w:val="en-GB"/>
        </w:rPr>
        <w:t>to inform</w:t>
      </w:r>
      <w:r w:rsidRPr="00EE01E9">
        <w:rPr>
          <w:rFonts w:ascii="Arial" w:hAnsi="Arial" w:cs="Arial"/>
          <w:lang w:val="en-GB"/>
        </w:rPr>
        <w:t xml:space="preserve"> this policy. </w:t>
      </w:r>
    </w:p>
    <w:p w:rsidR="00E52AE1" w:rsidRPr="00EE01E9" w:rsidRDefault="00E52AE1" w:rsidP="0079799C">
      <w:pPr>
        <w:rPr>
          <w:rFonts w:ascii="Arial" w:hAnsi="Arial" w:cs="Arial"/>
          <w:lang w:val="en-GB"/>
        </w:rPr>
      </w:pPr>
    </w:p>
    <w:p w:rsidR="00E52AE1" w:rsidRPr="00EE01E9" w:rsidRDefault="00E52AE1" w:rsidP="0079799C">
      <w:pPr>
        <w:rPr>
          <w:rFonts w:ascii="Arial" w:hAnsi="Arial" w:cs="Arial"/>
          <w:b/>
          <w:lang w:val="en-GB"/>
        </w:rPr>
      </w:pPr>
      <w:r w:rsidRPr="00EE01E9">
        <w:rPr>
          <w:rFonts w:ascii="Arial" w:hAnsi="Arial" w:cs="Arial"/>
          <w:b/>
          <w:lang w:val="en-GB"/>
        </w:rPr>
        <w:t xml:space="preserve">Mission Statement: </w:t>
      </w:r>
    </w:p>
    <w:p w:rsidR="00E52AE1" w:rsidRPr="00EE01E9" w:rsidRDefault="00BD7CFD" w:rsidP="0079799C">
      <w:pPr>
        <w:rPr>
          <w:rFonts w:ascii="Arial" w:hAnsi="Arial" w:cs="Arial"/>
          <w:lang w:val="en-GB"/>
        </w:rPr>
      </w:pPr>
      <w:r w:rsidRPr="00EE01E9">
        <w:rPr>
          <w:rFonts w:ascii="Arial" w:hAnsi="Arial" w:cs="Arial"/>
          <w:lang w:val="en-GB"/>
        </w:rPr>
        <w:t>Kill</w:t>
      </w:r>
      <w:r w:rsidR="00E52AE1" w:rsidRPr="00EE01E9">
        <w:rPr>
          <w:rFonts w:ascii="Arial" w:hAnsi="Arial" w:cs="Arial"/>
          <w:lang w:val="en-GB"/>
        </w:rPr>
        <w:t xml:space="preserve"> N.S. is a co-educational Catholic primary school which endeavours to be a happy, caring and spiritual environment for children, parents and teachers. </w:t>
      </w:r>
    </w:p>
    <w:p w:rsidR="00E52AE1" w:rsidRPr="00EE01E9" w:rsidRDefault="00E52AE1" w:rsidP="0079799C">
      <w:pPr>
        <w:rPr>
          <w:rFonts w:ascii="Arial" w:hAnsi="Arial" w:cs="Arial"/>
          <w:lang w:val="en-GB"/>
        </w:rPr>
      </w:pPr>
    </w:p>
    <w:p w:rsidR="00E52AE1" w:rsidRPr="00EE01E9" w:rsidRDefault="00BD7CFD" w:rsidP="0079799C">
      <w:pPr>
        <w:rPr>
          <w:rFonts w:ascii="Arial" w:hAnsi="Arial" w:cs="Arial"/>
          <w:lang w:val="en-GB"/>
        </w:rPr>
      </w:pPr>
      <w:r w:rsidRPr="00EE01E9">
        <w:rPr>
          <w:rFonts w:ascii="Arial" w:hAnsi="Arial" w:cs="Arial"/>
          <w:lang w:val="en-GB"/>
        </w:rPr>
        <w:t>Kill N.S.</w:t>
      </w:r>
      <w:r w:rsidR="00E52AE1" w:rsidRPr="00EE01E9">
        <w:rPr>
          <w:rFonts w:ascii="Arial" w:hAnsi="Arial" w:cs="Arial"/>
          <w:lang w:val="en-GB"/>
        </w:rPr>
        <w:t xml:space="preserve"> is a school with a Catholic ethos with due recognition for all other religions. </w:t>
      </w:r>
    </w:p>
    <w:p w:rsidR="00E52AE1" w:rsidRPr="00EE01E9" w:rsidRDefault="00E52AE1" w:rsidP="0079799C">
      <w:pPr>
        <w:rPr>
          <w:rFonts w:ascii="Arial" w:hAnsi="Arial" w:cs="Arial"/>
          <w:lang w:val="en-GB"/>
        </w:rPr>
      </w:pPr>
    </w:p>
    <w:p w:rsidR="00E52AE1" w:rsidRPr="00EE01E9" w:rsidRDefault="00E52AE1" w:rsidP="0079799C">
      <w:pPr>
        <w:rPr>
          <w:rFonts w:ascii="Arial" w:hAnsi="Arial" w:cs="Arial"/>
          <w:lang w:val="en-GB"/>
        </w:rPr>
      </w:pPr>
      <w:r w:rsidRPr="00EE01E9">
        <w:rPr>
          <w:rFonts w:ascii="Arial" w:hAnsi="Arial" w:cs="Arial"/>
          <w:lang w:val="en-GB"/>
        </w:rPr>
        <w:t xml:space="preserve">The aim of </w:t>
      </w:r>
      <w:r w:rsidR="00BD7CFD" w:rsidRPr="00EE01E9">
        <w:rPr>
          <w:rFonts w:ascii="Arial" w:hAnsi="Arial" w:cs="Arial"/>
          <w:lang w:val="en-GB"/>
        </w:rPr>
        <w:t>Kill</w:t>
      </w:r>
      <w:r w:rsidRPr="00EE01E9">
        <w:rPr>
          <w:rFonts w:ascii="Arial" w:hAnsi="Arial" w:cs="Arial"/>
          <w:lang w:val="en-GB"/>
        </w:rPr>
        <w:t xml:space="preserve"> N.S. is to provide a Christian caring learning environment which nurtures each pupil to his/her full potential. Teachers and parents are partners in the education of the children and as such parents are very welcome to our school. </w:t>
      </w:r>
    </w:p>
    <w:p w:rsidR="00E52AE1" w:rsidRPr="00EE01E9" w:rsidRDefault="00E52AE1" w:rsidP="0079799C">
      <w:pPr>
        <w:rPr>
          <w:rFonts w:ascii="Arial" w:hAnsi="Arial" w:cs="Arial"/>
          <w:lang w:val="en-GB"/>
        </w:rPr>
      </w:pPr>
    </w:p>
    <w:p w:rsidR="00E52AE1" w:rsidRPr="00EE01E9" w:rsidRDefault="00E52AE1" w:rsidP="0079799C">
      <w:pPr>
        <w:rPr>
          <w:rFonts w:ascii="Arial" w:hAnsi="Arial" w:cs="Arial"/>
          <w:b/>
          <w:lang w:val="en-GB"/>
        </w:rPr>
      </w:pPr>
      <w:r w:rsidRPr="00EE01E9">
        <w:rPr>
          <w:rFonts w:ascii="Arial" w:hAnsi="Arial" w:cs="Arial"/>
          <w:b/>
          <w:lang w:val="en-GB"/>
        </w:rPr>
        <w:t xml:space="preserve">Rationale: </w:t>
      </w:r>
    </w:p>
    <w:p w:rsidR="00E52AE1" w:rsidRPr="00EE01E9" w:rsidRDefault="00E52AE1" w:rsidP="0079799C">
      <w:pPr>
        <w:rPr>
          <w:rFonts w:ascii="Arial" w:hAnsi="Arial" w:cs="Arial"/>
          <w:lang w:val="en-GB"/>
        </w:rPr>
      </w:pPr>
      <w:r w:rsidRPr="00EE01E9">
        <w:rPr>
          <w:rFonts w:ascii="Arial" w:hAnsi="Arial" w:cs="Arial"/>
          <w:lang w:val="en-GB"/>
        </w:rPr>
        <w:t>In order to treat each prospective pupil equally and fairly it was deemed necessary to formulate a policy outlining guidelines in relation to admission of pupils. The Board trusts that by so doing, parents will be assisted in relation to enrolment matters. The Chairperson of the Board of Management</w:t>
      </w:r>
      <w:r w:rsidR="00EE01E9" w:rsidRPr="00EE01E9">
        <w:rPr>
          <w:rFonts w:ascii="Arial" w:hAnsi="Arial" w:cs="Arial"/>
          <w:lang w:val="en-GB"/>
        </w:rPr>
        <w:t xml:space="preserve"> (Francis </w:t>
      </w:r>
      <w:proofErr w:type="spellStart"/>
      <w:r w:rsidR="00EE01E9" w:rsidRPr="00EE01E9">
        <w:rPr>
          <w:rFonts w:ascii="Arial" w:hAnsi="Arial" w:cs="Arial"/>
          <w:lang w:val="en-GB"/>
        </w:rPr>
        <w:t>Mc</w:t>
      </w:r>
      <w:proofErr w:type="spellEnd"/>
      <w:r w:rsidR="00EE01E9" w:rsidRPr="00EE01E9">
        <w:rPr>
          <w:rFonts w:ascii="Arial" w:hAnsi="Arial" w:cs="Arial"/>
          <w:lang w:val="en-GB"/>
        </w:rPr>
        <w:t xml:space="preserve"> Phillips)</w:t>
      </w:r>
      <w:r w:rsidRPr="00EE01E9">
        <w:rPr>
          <w:rFonts w:ascii="Arial" w:hAnsi="Arial" w:cs="Arial"/>
          <w:lang w:val="en-GB"/>
        </w:rPr>
        <w:t xml:space="preserve"> or the Principal Teacher </w:t>
      </w:r>
      <w:proofErr w:type="gramStart"/>
      <w:r w:rsidR="00EE01E9" w:rsidRPr="00EE01E9">
        <w:rPr>
          <w:rFonts w:ascii="Arial" w:hAnsi="Arial" w:cs="Arial"/>
          <w:lang w:val="en-GB"/>
        </w:rPr>
        <w:t xml:space="preserve">( </w:t>
      </w:r>
      <w:proofErr w:type="spellStart"/>
      <w:r w:rsidR="00EE01E9" w:rsidRPr="00EE01E9">
        <w:rPr>
          <w:rFonts w:ascii="Arial" w:hAnsi="Arial" w:cs="Arial"/>
          <w:lang w:val="en-GB"/>
        </w:rPr>
        <w:t>Pearse</w:t>
      </w:r>
      <w:proofErr w:type="spellEnd"/>
      <w:proofErr w:type="gramEnd"/>
      <w:r w:rsidR="00EE01E9" w:rsidRPr="00EE01E9">
        <w:rPr>
          <w:rFonts w:ascii="Arial" w:hAnsi="Arial" w:cs="Arial"/>
          <w:lang w:val="en-GB"/>
        </w:rPr>
        <w:t xml:space="preserve"> </w:t>
      </w:r>
      <w:proofErr w:type="spellStart"/>
      <w:r w:rsidR="00EE01E9" w:rsidRPr="00EE01E9">
        <w:rPr>
          <w:rFonts w:ascii="Arial" w:hAnsi="Arial" w:cs="Arial"/>
          <w:lang w:val="en-GB"/>
        </w:rPr>
        <w:t>Mc</w:t>
      </w:r>
      <w:proofErr w:type="spellEnd"/>
      <w:r w:rsidR="00EE01E9" w:rsidRPr="00EE01E9">
        <w:rPr>
          <w:rFonts w:ascii="Arial" w:hAnsi="Arial" w:cs="Arial"/>
          <w:lang w:val="en-GB"/>
        </w:rPr>
        <w:t xml:space="preserve"> </w:t>
      </w:r>
      <w:proofErr w:type="spellStart"/>
      <w:r w:rsidR="00EE01E9" w:rsidRPr="00EE01E9">
        <w:rPr>
          <w:rFonts w:ascii="Arial" w:hAnsi="Arial" w:cs="Arial"/>
          <w:lang w:val="en-GB"/>
        </w:rPr>
        <w:t>Kenna</w:t>
      </w:r>
      <w:proofErr w:type="spellEnd"/>
      <w:r w:rsidR="00EE01E9" w:rsidRPr="00EE01E9">
        <w:rPr>
          <w:rFonts w:ascii="Arial" w:hAnsi="Arial" w:cs="Arial"/>
          <w:lang w:val="en-GB"/>
        </w:rPr>
        <w:t>)</w:t>
      </w:r>
      <w:r w:rsidRPr="00EE01E9">
        <w:rPr>
          <w:rFonts w:ascii="Arial" w:hAnsi="Arial" w:cs="Arial"/>
          <w:lang w:val="en-GB"/>
        </w:rPr>
        <w:t xml:space="preserve">will be happy to clarify any matters arising from this policy. </w:t>
      </w:r>
    </w:p>
    <w:p w:rsidR="00E52AE1" w:rsidRPr="00EE01E9" w:rsidRDefault="00E52AE1" w:rsidP="0079799C">
      <w:pPr>
        <w:rPr>
          <w:rFonts w:ascii="Arial" w:hAnsi="Arial" w:cs="Arial"/>
          <w:lang w:val="en-GB"/>
        </w:rPr>
      </w:pPr>
    </w:p>
    <w:p w:rsidR="00E52AE1" w:rsidRPr="00EE01E9" w:rsidRDefault="00E52AE1" w:rsidP="0079799C">
      <w:pPr>
        <w:rPr>
          <w:rFonts w:ascii="Arial" w:hAnsi="Arial" w:cs="Arial"/>
          <w:b/>
          <w:lang w:val="en-GB"/>
        </w:rPr>
      </w:pPr>
      <w:r w:rsidRPr="00EE01E9">
        <w:rPr>
          <w:rFonts w:ascii="Arial" w:hAnsi="Arial" w:cs="Arial"/>
          <w:b/>
          <w:lang w:val="en-GB"/>
        </w:rPr>
        <w:t xml:space="preserve">Aims: </w:t>
      </w:r>
    </w:p>
    <w:p w:rsidR="00BE2D7D" w:rsidRPr="00EE01E9" w:rsidRDefault="00BE2D7D" w:rsidP="0079799C">
      <w:pPr>
        <w:rPr>
          <w:rFonts w:ascii="Arial" w:hAnsi="Arial" w:cs="Arial"/>
          <w:lang w:val="en-GB"/>
        </w:rPr>
      </w:pPr>
      <w:r w:rsidRPr="00EE01E9">
        <w:rPr>
          <w:rFonts w:ascii="Arial" w:hAnsi="Arial" w:cs="Arial"/>
          <w:lang w:val="en-GB"/>
        </w:rPr>
        <w:t xml:space="preserve">The policy aims to ensure that the appropriate procedures are in place to </w:t>
      </w:r>
    </w:p>
    <w:p w:rsidR="00BE2D7D" w:rsidRPr="00EE01E9" w:rsidRDefault="00BE2D7D" w:rsidP="00BE2D7D">
      <w:pPr>
        <w:numPr>
          <w:ilvl w:val="0"/>
          <w:numId w:val="1"/>
        </w:numPr>
        <w:rPr>
          <w:rFonts w:ascii="Arial" w:hAnsi="Arial" w:cs="Arial"/>
          <w:lang w:val="en-GB"/>
        </w:rPr>
      </w:pPr>
      <w:r w:rsidRPr="00EE01E9">
        <w:rPr>
          <w:rFonts w:ascii="Arial" w:hAnsi="Arial" w:cs="Arial"/>
          <w:lang w:val="en-GB"/>
        </w:rPr>
        <w:t xml:space="preserve">enable the school to make decisions on all applications in an open and transparent manner consistent with the ethos, the mission statement of the school and legislative requirements; </w:t>
      </w:r>
    </w:p>
    <w:p w:rsidR="00BE2D7D" w:rsidRPr="00EE01E9" w:rsidRDefault="00BE2D7D" w:rsidP="00BE2D7D">
      <w:pPr>
        <w:numPr>
          <w:ilvl w:val="0"/>
          <w:numId w:val="1"/>
        </w:numPr>
        <w:rPr>
          <w:rFonts w:ascii="Arial" w:hAnsi="Arial" w:cs="Arial"/>
          <w:lang w:val="en-GB"/>
        </w:rPr>
      </w:pPr>
      <w:r w:rsidRPr="00EE01E9">
        <w:rPr>
          <w:rFonts w:ascii="Arial" w:hAnsi="Arial" w:cs="Arial"/>
          <w:lang w:val="en-GB"/>
        </w:rPr>
        <w:t>make an accurate and appropriate assessment of the capacity of the school to cater for the needs of applicants in the light of the resources available to it;</w:t>
      </w:r>
    </w:p>
    <w:p w:rsidR="00BE2D7D" w:rsidRPr="00EE01E9" w:rsidRDefault="00BE2D7D" w:rsidP="00BE2D7D">
      <w:pPr>
        <w:numPr>
          <w:ilvl w:val="0"/>
          <w:numId w:val="1"/>
        </w:numPr>
        <w:rPr>
          <w:rFonts w:ascii="Arial" w:hAnsi="Arial" w:cs="Arial"/>
          <w:lang w:val="en-GB"/>
        </w:rPr>
      </w:pPr>
      <w:proofErr w:type="gramStart"/>
      <w:r w:rsidRPr="00EE01E9">
        <w:rPr>
          <w:rFonts w:ascii="Arial" w:hAnsi="Arial" w:cs="Arial"/>
          <w:lang w:val="en-GB"/>
        </w:rPr>
        <w:t>and</w:t>
      </w:r>
      <w:proofErr w:type="gramEnd"/>
      <w:r w:rsidRPr="00EE01E9">
        <w:rPr>
          <w:rFonts w:ascii="Arial" w:hAnsi="Arial" w:cs="Arial"/>
          <w:lang w:val="en-GB"/>
        </w:rPr>
        <w:t xml:space="preserve"> put in place a framework which will ensure effective and productive relations between students, parents and teachers where a student is admitted to the school. </w:t>
      </w:r>
    </w:p>
    <w:p w:rsidR="00BE2D7D" w:rsidRPr="00EE01E9" w:rsidRDefault="00BE2D7D" w:rsidP="00BE2D7D">
      <w:pPr>
        <w:rPr>
          <w:rFonts w:ascii="Arial" w:hAnsi="Arial" w:cs="Arial"/>
          <w:lang w:val="en-GB"/>
        </w:rPr>
      </w:pPr>
    </w:p>
    <w:p w:rsidR="00BE2D7D" w:rsidRPr="00EE01E9" w:rsidRDefault="00BE2D7D" w:rsidP="00BE2D7D">
      <w:pPr>
        <w:rPr>
          <w:rFonts w:ascii="Arial" w:hAnsi="Arial" w:cs="Arial"/>
          <w:lang w:val="en-GB"/>
        </w:rPr>
      </w:pPr>
      <w:r w:rsidRPr="00EE01E9">
        <w:rPr>
          <w:rFonts w:ascii="Arial" w:hAnsi="Arial" w:cs="Arial"/>
          <w:b/>
          <w:lang w:val="en-GB"/>
        </w:rPr>
        <w:t xml:space="preserve">General School Information: </w:t>
      </w:r>
    </w:p>
    <w:p w:rsidR="00BE2D7D" w:rsidRPr="00EE01E9" w:rsidRDefault="00EE01E9" w:rsidP="00BE2D7D">
      <w:pPr>
        <w:rPr>
          <w:rFonts w:ascii="Arial" w:hAnsi="Arial" w:cs="Arial"/>
          <w:lang w:val="en-GB"/>
        </w:rPr>
      </w:pPr>
      <w:r w:rsidRPr="00EE01E9">
        <w:rPr>
          <w:rFonts w:ascii="Arial" w:hAnsi="Arial" w:cs="Arial"/>
          <w:lang w:val="en-GB"/>
        </w:rPr>
        <w:t>Name of S</w:t>
      </w:r>
      <w:r w:rsidR="00446A84" w:rsidRPr="00EE01E9">
        <w:rPr>
          <w:rFonts w:ascii="Arial" w:hAnsi="Arial" w:cs="Arial"/>
          <w:lang w:val="en-GB"/>
        </w:rPr>
        <w:t xml:space="preserve">chool: </w:t>
      </w:r>
      <w:r w:rsidR="00BD7CFD" w:rsidRPr="00EE01E9">
        <w:rPr>
          <w:rFonts w:ascii="Arial" w:hAnsi="Arial" w:cs="Arial"/>
          <w:lang w:val="en-GB"/>
        </w:rPr>
        <w:t>Kill</w:t>
      </w:r>
      <w:r w:rsidR="00446A84" w:rsidRPr="00EE01E9">
        <w:rPr>
          <w:rFonts w:ascii="Arial" w:hAnsi="Arial" w:cs="Arial"/>
          <w:lang w:val="en-GB"/>
        </w:rPr>
        <w:t xml:space="preserve"> National School.</w:t>
      </w:r>
    </w:p>
    <w:p w:rsidR="00446A84" w:rsidRPr="00EE01E9" w:rsidRDefault="00446A84" w:rsidP="00BE2D7D">
      <w:pPr>
        <w:rPr>
          <w:rFonts w:ascii="Arial" w:hAnsi="Arial" w:cs="Arial"/>
          <w:lang w:val="en-GB"/>
        </w:rPr>
      </w:pPr>
      <w:r w:rsidRPr="00EE01E9">
        <w:rPr>
          <w:rFonts w:ascii="Arial" w:hAnsi="Arial" w:cs="Arial"/>
          <w:lang w:val="en-GB"/>
        </w:rPr>
        <w:t xml:space="preserve">Address: </w:t>
      </w:r>
      <w:r w:rsidR="00BD7CFD" w:rsidRPr="00EE01E9">
        <w:rPr>
          <w:rFonts w:ascii="Arial" w:hAnsi="Arial" w:cs="Arial"/>
          <w:lang w:val="en-GB"/>
        </w:rPr>
        <w:t xml:space="preserve">Kill, </w:t>
      </w:r>
      <w:proofErr w:type="spellStart"/>
      <w:r w:rsidR="00BD7CFD" w:rsidRPr="00EE01E9">
        <w:rPr>
          <w:rFonts w:ascii="Arial" w:hAnsi="Arial" w:cs="Arial"/>
          <w:lang w:val="en-GB"/>
        </w:rPr>
        <w:t>Cootehill</w:t>
      </w:r>
      <w:proofErr w:type="spellEnd"/>
      <w:r w:rsidRPr="00EE01E9">
        <w:rPr>
          <w:rFonts w:ascii="Arial" w:hAnsi="Arial" w:cs="Arial"/>
          <w:lang w:val="en-GB"/>
        </w:rPr>
        <w:t xml:space="preserve">, </w:t>
      </w:r>
      <w:proofErr w:type="spellStart"/>
      <w:r w:rsidRPr="00EE01E9">
        <w:rPr>
          <w:rFonts w:ascii="Arial" w:hAnsi="Arial" w:cs="Arial"/>
          <w:lang w:val="en-GB"/>
        </w:rPr>
        <w:t>Co.</w:t>
      </w:r>
      <w:r w:rsidR="00BD7CFD" w:rsidRPr="00EE01E9">
        <w:rPr>
          <w:rFonts w:ascii="Arial" w:hAnsi="Arial" w:cs="Arial"/>
          <w:lang w:val="en-GB"/>
        </w:rPr>
        <w:t>Cavan</w:t>
      </w:r>
      <w:proofErr w:type="spellEnd"/>
      <w:r w:rsidRPr="00EE01E9">
        <w:rPr>
          <w:rFonts w:ascii="Arial" w:hAnsi="Arial" w:cs="Arial"/>
          <w:lang w:val="en-GB"/>
        </w:rPr>
        <w:t xml:space="preserve"> </w:t>
      </w:r>
    </w:p>
    <w:p w:rsidR="00446A84" w:rsidRPr="00EE01E9" w:rsidRDefault="00446A84" w:rsidP="00BE2D7D">
      <w:pPr>
        <w:rPr>
          <w:rFonts w:ascii="Arial" w:hAnsi="Arial" w:cs="Arial"/>
          <w:lang w:val="en-GB"/>
        </w:rPr>
      </w:pPr>
      <w:r w:rsidRPr="00EE01E9">
        <w:rPr>
          <w:rFonts w:ascii="Arial" w:hAnsi="Arial" w:cs="Arial"/>
          <w:lang w:val="en-GB"/>
        </w:rPr>
        <w:t xml:space="preserve">Telephone: </w:t>
      </w:r>
      <w:r w:rsidR="00BD7CFD" w:rsidRPr="00EE01E9">
        <w:rPr>
          <w:rFonts w:ascii="Arial" w:hAnsi="Arial" w:cs="Arial"/>
          <w:lang w:val="en-GB"/>
        </w:rPr>
        <w:t>049-5553149</w:t>
      </w:r>
    </w:p>
    <w:p w:rsidR="00446A84" w:rsidRPr="00EE01E9" w:rsidRDefault="00446A84" w:rsidP="00BE2D7D">
      <w:pPr>
        <w:rPr>
          <w:rFonts w:ascii="Arial" w:hAnsi="Arial" w:cs="Arial"/>
          <w:lang w:val="en-GB"/>
        </w:rPr>
      </w:pPr>
    </w:p>
    <w:p w:rsidR="00446A84" w:rsidRPr="00EE01E9" w:rsidRDefault="00446A84" w:rsidP="00BE2D7D">
      <w:pPr>
        <w:rPr>
          <w:rFonts w:ascii="Arial" w:hAnsi="Arial" w:cs="Arial"/>
          <w:lang w:val="en-GB"/>
        </w:rPr>
      </w:pPr>
      <w:r w:rsidRPr="00EE01E9">
        <w:rPr>
          <w:rFonts w:ascii="Arial" w:hAnsi="Arial" w:cs="Arial"/>
          <w:lang w:val="en-GB"/>
        </w:rPr>
        <w:t xml:space="preserve">St. </w:t>
      </w:r>
      <w:proofErr w:type="spellStart"/>
      <w:r w:rsidR="00BD7CFD" w:rsidRPr="00EE01E9">
        <w:rPr>
          <w:rFonts w:ascii="Arial" w:hAnsi="Arial" w:cs="Arial"/>
          <w:lang w:val="en-GB"/>
        </w:rPr>
        <w:t>Brigid</w:t>
      </w:r>
      <w:r w:rsidRPr="00EE01E9">
        <w:rPr>
          <w:rFonts w:ascii="Arial" w:hAnsi="Arial" w:cs="Arial"/>
          <w:lang w:val="en-GB"/>
        </w:rPr>
        <w:t>’s</w:t>
      </w:r>
      <w:proofErr w:type="spellEnd"/>
      <w:r w:rsidRPr="00EE01E9">
        <w:rPr>
          <w:rFonts w:ascii="Arial" w:hAnsi="Arial" w:cs="Arial"/>
          <w:lang w:val="en-GB"/>
        </w:rPr>
        <w:t xml:space="preserve"> N.S.</w:t>
      </w:r>
      <w:r w:rsidR="00BD7CFD" w:rsidRPr="00EE01E9">
        <w:rPr>
          <w:rFonts w:ascii="Arial" w:hAnsi="Arial" w:cs="Arial"/>
          <w:lang w:val="en-GB"/>
        </w:rPr>
        <w:t xml:space="preserve"> Kill</w:t>
      </w:r>
      <w:r w:rsidRPr="00EE01E9">
        <w:rPr>
          <w:rFonts w:ascii="Arial" w:hAnsi="Arial" w:cs="Arial"/>
          <w:lang w:val="en-GB"/>
        </w:rPr>
        <w:t xml:space="preserve"> is a Roman</w:t>
      </w:r>
      <w:r w:rsidR="00EE01E9" w:rsidRPr="00EE01E9">
        <w:rPr>
          <w:rFonts w:ascii="Arial" w:hAnsi="Arial" w:cs="Arial"/>
          <w:lang w:val="en-GB"/>
        </w:rPr>
        <w:t xml:space="preserve"> Catholic</w:t>
      </w:r>
      <w:r w:rsidRPr="00EE01E9">
        <w:rPr>
          <w:rFonts w:ascii="Arial" w:hAnsi="Arial" w:cs="Arial"/>
          <w:lang w:val="en-GB"/>
        </w:rPr>
        <w:t xml:space="preserve"> Primary School recognised by the Department of Education and Skills as a co-educational primary school under the patronage of the Catholic Bishop of </w:t>
      </w:r>
      <w:proofErr w:type="spellStart"/>
      <w:r w:rsidR="00BD7CFD" w:rsidRPr="00EE01E9">
        <w:rPr>
          <w:rFonts w:ascii="Arial" w:hAnsi="Arial" w:cs="Arial"/>
          <w:lang w:val="en-GB"/>
        </w:rPr>
        <w:t>Kilmore</w:t>
      </w:r>
      <w:proofErr w:type="spellEnd"/>
      <w:r w:rsidR="00BD7CFD" w:rsidRPr="00EE01E9">
        <w:rPr>
          <w:rFonts w:ascii="Arial" w:hAnsi="Arial" w:cs="Arial"/>
          <w:lang w:val="en-GB"/>
        </w:rPr>
        <w:t>.</w:t>
      </w:r>
    </w:p>
    <w:p w:rsidR="00446A84" w:rsidRPr="00EE01E9" w:rsidRDefault="00446A84" w:rsidP="00BE2D7D">
      <w:pPr>
        <w:rPr>
          <w:rFonts w:ascii="Arial" w:hAnsi="Arial" w:cs="Arial"/>
          <w:lang w:val="en-GB"/>
        </w:rPr>
      </w:pPr>
    </w:p>
    <w:p w:rsidR="00446A84" w:rsidRPr="00EE01E9" w:rsidRDefault="00446A84" w:rsidP="00BE2D7D">
      <w:pPr>
        <w:rPr>
          <w:rFonts w:ascii="Arial" w:hAnsi="Arial" w:cs="Arial"/>
          <w:lang w:val="en-GB"/>
        </w:rPr>
      </w:pPr>
      <w:r w:rsidRPr="00EE01E9">
        <w:rPr>
          <w:rFonts w:ascii="Arial" w:hAnsi="Arial" w:cs="Arial"/>
          <w:lang w:val="en-GB"/>
        </w:rPr>
        <w:lastRenderedPageBreak/>
        <w:t xml:space="preserve">At present the teaching </w:t>
      </w:r>
      <w:proofErr w:type="gramStart"/>
      <w:r w:rsidRPr="00EE01E9">
        <w:rPr>
          <w:rFonts w:ascii="Arial" w:hAnsi="Arial" w:cs="Arial"/>
          <w:lang w:val="en-GB"/>
        </w:rPr>
        <w:t>sta</w:t>
      </w:r>
      <w:bookmarkStart w:id="0" w:name="_GoBack"/>
      <w:bookmarkEnd w:id="0"/>
      <w:r w:rsidRPr="00EE01E9">
        <w:rPr>
          <w:rFonts w:ascii="Arial" w:hAnsi="Arial" w:cs="Arial"/>
          <w:lang w:val="en-GB"/>
        </w:rPr>
        <w:t>ff</w:t>
      </w:r>
      <w:proofErr w:type="gramEnd"/>
      <w:r w:rsidRPr="00EE01E9">
        <w:rPr>
          <w:rFonts w:ascii="Arial" w:hAnsi="Arial" w:cs="Arial"/>
          <w:lang w:val="en-GB"/>
        </w:rPr>
        <w:t xml:space="preserve"> is comprised of </w:t>
      </w:r>
      <w:r w:rsidR="00BD7CFD" w:rsidRPr="00EE01E9">
        <w:rPr>
          <w:rFonts w:ascii="Arial" w:hAnsi="Arial" w:cs="Arial"/>
          <w:lang w:val="en-GB"/>
        </w:rPr>
        <w:t>3</w:t>
      </w:r>
      <w:r w:rsidRPr="00EE01E9">
        <w:rPr>
          <w:rFonts w:ascii="Arial" w:hAnsi="Arial" w:cs="Arial"/>
          <w:lang w:val="en-GB"/>
        </w:rPr>
        <w:t xml:space="preserve"> mainstream class teacher (including the principal). </w:t>
      </w:r>
      <w:r w:rsidR="00BD7CFD" w:rsidRPr="00EE01E9">
        <w:rPr>
          <w:rFonts w:ascii="Arial" w:hAnsi="Arial" w:cs="Arial"/>
          <w:lang w:val="en-GB"/>
        </w:rPr>
        <w:t>1</w:t>
      </w:r>
      <w:r w:rsidRPr="00EE01E9">
        <w:rPr>
          <w:rFonts w:ascii="Arial" w:hAnsi="Arial" w:cs="Arial"/>
          <w:lang w:val="en-GB"/>
        </w:rPr>
        <w:t xml:space="preserve"> learning support</w:t>
      </w:r>
      <w:r w:rsidR="00BD7CFD" w:rsidRPr="00EE01E9">
        <w:rPr>
          <w:rFonts w:ascii="Arial" w:hAnsi="Arial" w:cs="Arial"/>
          <w:lang w:val="en-GB"/>
        </w:rPr>
        <w:t xml:space="preserve"> teacher (</w:t>
      </w:r>
      <w:r w:rsidRPr="00EE01E9">
        <w:rPr>
          <w:rFonts w:ascii="Arial" w:hAnsi="Arial" w:cs="Arial"/>
          <w:lang w:val="en-GB"/>
        </w:rPr>
        <w:t>shared). The full range of classes, Junior Infants to 6</w:t>
      </w:r>
      <w:r w:rsidRPr="00EE01E9">
        <w:rPr>
          <w:rFonts w:ascii="Arial" w:hAnsi="Arial" w:cs="Arial"/>
          <w:vertAlign w:val="superscript"/>
          <w:lang w:val="en-GB"/>
        </w:rPr>
        <w:t>th</w:t>
      </w:r>
      <w:r w:rsidRPr="00EE01E9">
        <w:rPr>
          <w:rFonts w:ascii="Arial" w:hAnsi="Arial" w:cs="Arial"/>
          <w:lang w:val="en-GB"/>
        </w:rPr>
        <w:t xml:space="preserve"> Class, is taught. </w:t>
      </w:r>
    </w:p>
    <w:p w:rsidR="00446A84" w:rsidRPr="00EE01E9" w:rsidRDefault="00446A84" w:rsidP="00BE2D7D">
      <w:pPr>
        <w:rPr>
          <w:rFonts w:ascii="Arial" w:hAnsi="Arial" w:cs="Arial"/>
          <w:lang w:val="en-GB"/>
        </w:rPr>
      </w:pPr>
    </w:p>
    <w:p w:rsidR="00C268B5" w:rsidRPr="00EE01E9" w:rsidRDefault="00446A84" w:rsidP="00BE2D7D">
      <w:pPr>
        <w:rPr>
          <w:rFonts w:ascii="Arial" w:hAnsi="Arial" w:cs="Arial"/>
          <w:lang w:val="en-GB"/>
        </w:rPr>
      </w:pPr>
      <w:r w:rsidRPr="00EE01E9">
        <w:rPr>
          <w:rFonts w:ascii="Arial" w:hAnsi="Arial" w:cs="Arial"/>
          <w:lang w:val="en-GB"/>
        </w:rPr>
        <w:t xml:space="preserve">St. </w:t>
      </w:r>
      <w:proofErr w:type="spellStart"/>
      <w:r w:rsidR="00BD7CFD" w:rsidRPr="00EE01E9">
        <w:rPr>
          <w:rFonts w:ascii="Arial" w:hAnsi="Arial" w:cs="Arial"/>
          <w:lang w:val="en-GB"/>
        </w:rPr>
        <w:t>Brigid</w:t>
      </w:r>
      <w:r w:rsidRPr="00EE01E9">
        <w:rPr>
          <w:rFonts w:ascii="Arial" w:hAnsi="Arial" w:cs="Arial"/>
          <w:lang w:val="en-GB"/>
        </w:rPr>
        <w:t>’</w:t>
      </w:r>
      <w:r w:rsidR="002A42E9" w:rsidRPr="00EE01E9">
        <w:rPr>
          <w:rFonts w:ascii="Arial" w:hAnsi="Arial" w:cs="Arial"/>
          <w:lang w:val="en-GB"/>
        </w:rPr>
        <w:t>s</w:t>
      </w:r>
      <w:proofErr w:type="spellEnd"/>
      <w:r w:rsidR="002A42E9" w:rsidRPr="00EE01E9">
        <w:rPr>
          <w:rFonts w:ascii="Arial" w:hAnsi="Arial" w:cs="Arial"/>
          <w:lang w:val="en-GB"/>
        </w:rPr>
        <w:t xml:space="preserve"> N.S. </w:t>
      </w:r>
      <w:r w:rsidR="00EE01E9" w:rsidRPr="00EE01E9">
        <w:rPr>
          <w:rFonts w:ascii="Arial" w:hAnsi="Arial" w:cs="Arial"/>
          <w:lang w:val="en-GB"/>
        </w:rPr>
        <w:t>operates</w:t>
      </w:r>
      <w:r w:rsidRPr="00EE01E9">
        <w:rPr>
          <w:rFonts w:ascii="Arial" w:hAnsi="Arial" w:cs="Arial"/>
          <w:lang w:val="en-GB"/>
        </w:rPr>
        <w:t xml:space="preserve"> under the Rules for National Schools and departmental circulars</w:t>
      </w:r>
      <w:r w:rsidR="00EE01E9" w:rsidRPr="00EE01E9">
        <w:rPr>
          <w:rFonts w:ascii="Arial" w:hAnsi="Arial" w:cs="Arial"/>
          <w:lang w:val="en-GB"/>
        </w:rPr>
        <w:t>. The school depends on grants and teacher resources provided by the Department of Education and Skills and it operates within the regulations laid down, from time to time, by the Department. School policy has regard to the resources and funding available</w:t>
      </w:r>
      <w:r w:rsidR="00C268B5" w:rsidRPr="00EE01E9">
        <w:rPr>
          <w:rFonts w:ascii="Arial" w:hAnsi="Arial" w:cs="Arial"/>
          <w:lang w:val="en-GB"/>
        </w:rPr>
        <w:t xml:space="preserve">. The school is subject to The Education Act (1998), the Education Welfare Act (2000), the Education for Persons with Special Education Needs Act (2004), equality law and all other relevant legislation. </w:t>
      </w:r>
    </w:p>
    <w:p w:rsidR="002A42E9" w:rsidRPr="00EE01E9" w:rsidRDefault="00C268B5" w:rsidP="00BE2D7D">
      <w:pPr>
        <w:rPr>
          <w:rFonts w:ascii="Arial" w:hAnsi="Arial" w:cs="Arial"/>
          <w:lang w:val="en-GB"/>
        </w:rPr>
      </w:pPr>
      <w:r w:rsidRPr="00EE01E9">
        <w:rPr>
          <w:rFonts w:ascii="Arial" w:hAnsi="Arial" w:cs="Arial"/>
          <w:lang w:val="en-GB"/>
        </w:rPr>
        <w:t xml:space="preserve">The school follows the curricular programmes prescribed by the Department of Education and Skills, which may be amended </w:t>
      </w:r>
      <w:r w:rsidR="002A42E9" w:rsidRPr="00EE01E9">
        <w:rPr>
          <w:rFonts w:ascii="Arial" w:hAnsi="Arial" w:cs="Arial"/>
          <w:lang w:val="en-GB"/>
        </w:rPr>
        <w:t xml:space="preserve">from time to time in accordance to Sections 9 and 30 of the Education Act (1998). </w:t>
      </w:r>
    </w:p>
    <w:p w:rsidR="002A42E9" w:rsidRPr="00EE01E9" w:rsidRDefault="002A42E9" w:rsidP="00BE2D7D">
      <w:pPr>
        <w:rPr>
          <w:rFonts w:ascii="Arial" w:hAnsi="Arial" w:cs="Arial"/>
          <w:lang w:val="en-GB"/>
        </w:rPr>
      </w:pPr>
    </w:p>
    <w:p w:rsidR="002A42E9" w:rsidRPr="00EE01E9" w:rsidRDefault="002A42E9" w:rsidP="00BE2D7D">
      <w:pPr>
        <w:rPr>
          <w:rFonts w:ascii="Arial" w:hAnsi="Arial" w:cs="Arial"/>
          <w:lang w:val="en-GB"/>
        </w:rPr>
      </w:pPr>
      <w:r w:rsidRPr="00EE01E9">
        <w:rPr>
          <w:rFonts w:ascii="Arial" w:hAnsi="Arial" w:cs="Arial"/>
          <w:lang w:val="en-GB"/>
        </w:rPr>
        <w:t xml:space="preserve">Within the context and parameters of Department regulations and programmes, the right of the patron as set out in the Education Act (1998), and the funding and resources available in the school, the school supports the principles of; </w:t>
      </w:r>
    </w:p>
    <w:p w:rsidR="002A42E9" w:rsidRPr="00EE01E9" w:rsidRDefault="002A42E9" w:rsidP="002A42E9">
      <w:pPr>
        <w:numPr>
          <w:ilvl w:val="0"/>
          <w:numId w:val="2"/>
        </w:numPr>
        <w:rPr>
          <w:rFonts w:ascii="Arial" w:hAnsi="Arial" w:cs="Arial"/>
          <w:lang w:val="en-GB"/>
        </w:rPr>
      </w:pPr>
      <w:r w:rsidRPr="00EE01E9">
        <w:rPr>
          <w:rFonts w:ascii="Arial" w:hAnsi="Arial" w:cs="Arial"/>
          <w:lang w:val="en-GB"/>
        </w:rPr>
        <w:t>Inclusiveness, particularly with reference to the enrolment of children with a disability or other special educational needs</w:t>
      </w:r>
    </w:p>
    <w:p w:rsidR="002A42E9" w:rsidRPr="00EE01E9" w:rsidRDefault="002A42E9" w:rsidP="002A42E9">
      <w:pPr>
        <w:numPr>
          <w:ilvl w:val="0"/>
          <w:numId w:val="2"/>
        </w:numPr>
        <w:rPr>
          <w:rFonts w:ascii="Arial" w:hAnsi="Arial" w:cs="Arial"/>
          <w:lang w:val="en-GB"/>
        </w:rPr>
      </w:pPr>
      <w:r w:rsidRPr="00EE01E9">
        <w:rPr>
          <w:rFonts w:ascii="Arial" w:hAnsi="Arial" w:cs="Arial"/>
          <w:lang w:val="en-GB"/>
        </w:rPr>
        <w:t xml:space="preserve">Equality of access and participation in the school </w:t>
      </w:r>
    </w:p>
    <w:p w:rsidR="002A42E9" w:rsidRPr="00EE01E9" w:rsidRDefault="002A42E9" w:rsidP="002A42E9">
      <w:pPr>
        <w:numPr>
          <w:ilvl w:val="0"/>
          <w:numId w:val="2"/>
        </w:numPr>
        <w:rPr>
          <w:rFonts w:ascii="Arial" w:hAnsi="Arial" w:cs="Arial"/>
          <w:lang w:val="en-GB"/>
        </w:rPr>
      </w:pPr>
      <w:r w:rsidRPr="00EE01E9">
        <w:rPr>
          <w:rFonts w:ascii="Arial" w:hAnsi="Arial" w:cs="Arial"/>
          <w:lang w:val="en-GB"/>
        </w:rPr>
        <w:t xml:space="preserve">Parental choice in relation to enrolment and </w:t>
      </w:r>
    </w:p>
    <w:p w:rsidR="00446A84" w:rsidRPr="00EE01E9" w:rsidRDefault="002A42E9" w:rsidP="002A42E9">
      <w:pPr>
        <w:numPr>
          <w:ilvl w:val="0"/>
          <w:numId w:val="2"/>
        </w:numPr>
        <w:rPr>
          <w:rFonts w:ascii="Arial" w:hAnsi="Arial" w:cs="Arial"/>
          <w:lang w:val="en-GB"/>
        </w:rPr>
      </w:pPr>
      <w:r w:rsidRPr="00EE01E9">
        <w:rPr>
          <w:rFonts w:ascii="Arial" w:hAnsi="Arial" w:cs="Arial"/>
          <w:lang w:val="en-GB"/>
        </w:rPr>
        <w:t xml:space="preserve">Respect for diversity of values, beliefs, traditions, languages and ways of life in society. </w:t>
      </w:r>
      <w:r w:rsidR="00446A84" w:rsidRPr="00EE01E9">
        <w:rPr>
          <w:rFonts w:ascii="Arial" w:hAnsi="Arial" w:cs="Arial"/>
          <w:lang w:val="en-GB"/>
        </w:rPr>
        <w:t xml:space="preserve"> </w:t>
      </w:r>
    </w:p>
    <w:p w:rsidR="00446A84" w:rsidRPr="00EE01E9" w:rsidRDefault="00446A84" w:rsidP="00BE2D7D">
      <w:pPr>
        <w:rPr>
          <w:rFonts w:ascii="Arial" w:hAnsi="Arial" w:cs="Arial"/>
          <w:lang w:val="en-GB"/>
        </w:rPr>
      </w:pPr>
    </w:p>
    <w:p w:rsidR="00E52AE1" w:rsidRPr="00EE01E9" w:rsidRDefault="00A2621A" w:rsidP="0079799C">
      <w:pPr>
        <w:rPr>
          <w:rFonts w:ascii="Arial" w:hAnsi="Arial" w:cs="Arial"/>
          <w:lang w:val="en-GB"/>
        </w:rPr>
      </w:pPr>
      <w:r w:rsidRPr="00EE01E9">
        <w:rPr>
          <w:rFonts w:ascii="Arial" w:hAnsi="Arial" w:cs="Arial"/>
          <w:lang w:val="en-GB"/>
        </w:rPr>
        <w:t>School commences at 9:20am. Class will end each day at 2pm for Junior and Senior Infants and 3pm (1</w:t>
      </w:r>
      <w:r w:rsidRPr="00EE01E9">
        <w:rPr>
          <w:rFonts w:ascii="Arial" w:hAnsi="Arial" w:cs="Arial"/>
          <w:vertAlign w:val="superscript"/>
          <w:lang w:val="en-GB"/>
        </w:rPr>
        <w:t>st</w:t>
      </w:r>
      <w:r w:rsidRPr="00EE01E9">
        <w:rPr>
          <w:rFonts w:ascii="Arial" w:hAnsi="Arial" w:cs="Arial"/>
          <w:lang w:val="en-GB"/>
        </w:rPr>
        <w:t xml:space="preserve"> to 6</w:t>
      </w:r>
      <w:r w:rsidRPr="00EE01E9">
        <w:rPr>
          <w:rFonts w:ascii="Arial" w:hAnsi="Arial" w:cs="Arial"/>
          <w:vertAlign w:val="superscript"/>
          <w:lang w:val="en-GB"/>
        </w:rPr>
        <w:t>th</w:t>
      </w:r>
      <w:r w:rsidRPr="00EE01E9">
        <w:rPr>
          <w:rFonts w:ascii="Arial" w:hAnsi="Arial" w:cs="Arial"/>
          <w:lang w:val="en-GB"/>
        </w:rPr>
        <w:t xml:space="preserve"> classes). </w:t>
      </w:r>
    </w:p>
    <w:p w:rsidR="00A2621A" w:rsidRPr="00EE01E9" w:rsidRDefault="00A2621A" w:rsidP="0079799C">
      <w:pPr>
        <w:rPr>
          <w:rFonts w:ascii="Arial" w:hAnsi="Arial" w:cs="Arial"/>
          <w:lang w:val="en-GB"/>
        </w:rPr>
      </w:pPr>
    </w:p>
    <w:p w:rsidR="00A2621A" w:rsidRPr="00EE01E9" w:rsidRDefault="00A2621A" w:rsidP="0079799C">
      <w:pPr>
        <w:rPr>
          <w:rFonts w:ascii="Arial" w:hAnsi="Arial" w:cs="Arial"/>
          <w:b/>
          <w:lang w:val="en-GB"/>
        </w:rPr>
      </w:pPr>
      <w:r w:rsidRPr="00EE01E9">
        <w:rPr>
          <w:rFonts w:ascii="Arial" w:hAnsi="Arial" w:cs="Arial"/>
          <w:b/>
          <w:lang w:val="en-GB"/>
        </w:rPr>
        <w:t>Application Procedure:</w:t>
      </w:r>
    </w:p>
    <w:p w:rsidR="00A2621A" w:rsidRPr="00EE01E9" w:rsidRDefault="00A2621A" w:rsidP="0079799C">
      <w:pPr>
        <w:rPr>
          <w:rFonts w:ascii="Arial" w:hAnsi="Arial" w:cs="Arial"/>
          <w:lang w:val="en-GB"/>
        </w:rPr>
      </w:pPr>
      <w:r w:rsidRPr="00EE01E9">
        <w:rPr>
          <w:rFonts w:ascii="Arial" w:hAnsi="Arial" w:cs="Arial"/>
          <w:lang w:val="en-GB"/>
        </w:rPr>
        <w:t xml:space="preserve">Application forms are available in the school office. </w:t>
      </w:r>
    </w:p>
    <w:p w:rsidR="00A2621A" w:rsidRPr="00EE01E9" w:rsidRDefault="00A2621A" w:rsidP="0079799C">
      <w:pPr>
        <w:rPr>
          <w:rFonts w:ascii="Arial" w:hAnsi="Arial" w:cs="Arial"/>
          <w:lang w:val="en-GB"/>
        </w:rPr>
      </w:pPr>
    </w:p>
    <w:p w:rsidR="00A2621A" w:rsidRPr="00EE01E9" w:rsidRDefault="00A2621A" w:rsidP="0079799C">
      <w:pPr>
        <w:rPr>
          <w:rFonts w:ascii="Arial" w:hAnsi="Arial" w:cs="Arial"/>
          <w:lang w:val="en-GB"/>
        </w:rPr>
      </w:pPr>
      <w:r w:rsidRPr="00EE01E9">
        <w:rPr>
          <w:rFonts w:ascii="Arial" w:hAnsi="Arial" w:cs="Arial"/>
          <w:lang w:val="en-GB"/>
        </w:rPr>
        <w:t>Certain information will be required when applying for enrolment:</w:t>
      </w:r>
    </w:p>
    <w:p w:rsidR="00A2621A" w:rsidRPr="00EE01E9" w:rsidRDefault="00A2621A" w:rsidP="008E7CA3">
      <w:pPr>
        <w:numPr>
          <w:ilvl w:val="0"/>
          <w:numId w:val="3"/>
        </w:numPr>
        <w:rPr>
          <w:rFonts w:ascii="Arial" w:hAnsi="Arial" w:cs="Arial"/>
          <w:lang w:val="en-GB"/>
        </w:rPr>
      </w:pPr>
      <w:r w:rsidRPr="00EE01E9">
        <w:rPr>
          <w:rFonts w:ascii="Arial" w:hAnsi="Arial" w:cs="Arial"/>
          <w:lang w:val="en-GB"/>
        </w:rPr>
        <w:t xml:space="preserve">Child’s name (as on birth certificate) and gender </w:t>
      </w:r>
    </w:p>
    <w:p w:rsidR="00A2621A" w:rsidRPr="00EE01E9" w:rsidRDefault="00A2621A" w:rsidP="008E7CA3">
      <w:pPr>
        <w:numPr>
          <w:ilvl w:val="0"/>
          <w:numId w:val="3"/>
        </w:numPr>
        <w:rPr>
          <w:rFonts w:ascii="Arial" w:hAnsi="Arial" w:cs="Arial"/>
          <w:lang w:val="en-GB"/>
        </w:rPr>
      </w:pPr>
      <w:r w:rsidRPr="00EE01E9">
        <w:rPr>
          <w:rFonts w:ascii="Arial" w:hAnsi="Arial" w:cs="Arial"/>
          <w:lang w:val="en-GB"/>
        </w:rPr>
        <w:t>Child’s current address</w:t>
      </w:r>
    </w:p>
    <w:p w:rsidR="00A2621A" w:rsidRPr="00EE01E9" w:rsidRDefault="00A2621A" w:rsidP="008E7CA3">
      <w:pPr>
        <w:numPr>
          <w:ilvl w:val="0"/>
          <w:numId w:val="3"/>
        </w:numPr>
        <w:rPr>
          <w:rFonts w:ascii="Arial" w:hAnsi="Arial" w:cs="Arial"/>
          <w:lang w:val="en-GB"/>
        </w:rPr>
      </w:pPr>
      <w:r w:rsidRPr="00EE01E9">
        <w:rPr>
          <w:rFonts w:ascii="Arial" w:hAnsi="Arial" w:cs="Arial"/>
          <w:lang w:val="en-GB"/>
        </w:rPr>
        <w:t xml:space="preserve">Child’s date of birth and age </w:t>
      </w:r>
    </w:p>
    <w:p w:rsidR="00A2621A" w:rsidRPr="00EE01E9" w:rsidRDefault="00A2621A" w:rsidP="008E7CA3">
      <w:pPr>
        <w:numPr>
          <w:ilvl w:val="0"/>
          <w:numId w:val="3"/>
        </w:numPr>
        <w:rPr>
          <w:rFonts w:ascii="Arial" w:hAnsi="Arial" w:cs="Arial"/>
          <w:lang w:val="en-GB"/>
        </w:rPr>
      </w:pPr>
      <w:r w:rsidRPr="00EE01E9">
        <w:rPr>
          <w:rFonts w:ascii="Arial" w:hAnsi="Arial" w:cs="Arial"/>
          <w:lang w:val="en-GB"/>
        </w:rPr>
        <w:t>Names and address(</w:t>
      </w:r>
      <w:proofErr w:type="spellStart"/>
      <w:r w:rsidRPr="00EE01E9">
        <w:rPr>
          <w:rFonts w:ascii="Arial" w:hAnsi="Arial" w:cs="Arial"/>
          <w:lang w:val="en-GB"/>
        </w:rPr>
        <w:t>es</w:t>
      </w:r>
      <w:proofErr w:type="spellEnd"/>
      <w:r w:rsidRPr="00EE01E9">
        <w:rPr>
          <w:rFonts w:ascii="Arial" w:hAnsi="Arial" w:cs="Arial"/>
          <w:lang w:val="en-GB"/>
        </w:rPr>
        <w:t>) of child’s parent(s)/guardian(s)</w:t>
      </w:r>
    </w:p>
    <w:p w:rsidR="00A2621A" w:rsidRPr="00EE01E9" w:rsidRDefault="00A2621A" w:rsidP="008E7CA3">
      <w:pPr>
        <w:numPr>
          <w:ilvl w:val="0"/>
          <w:numId w:val="3"/>
        </w:numPr>
        <w:rPr>
          <w:rFonts w:ascii="Arial" w:hAnsi="Arial" w:cs="Arial"/>
          <w:lang w:val="en-GB"/>
        </w:rPr>
      </w:pPr>
      <w:r w:rsidRPr="00EE01E9">
        <w:rPr>
          <w:rFonts w:ascii="Arial" w:hAnsi="Arial" w:cs="Arial"/>
          <w:lang w:val="en-GB"/>
        </w:rPr>
        <w:t xml:space="preserve">Contact telephone numbers </w:t>
      </w:r>
    </w:p>
    <w:p w:rsidR="00A2621A" w:rsidRPr="00EE01E9" w:rsidRDefault="00A2621A" w:rsidP="008E7CA3">
      <w:pPr>
        <w:numPr>
          <w:ilvl w:val="0"/>
          <w:numId w:val="3"/>
        </w:numPr>
        <w:rPr>
          <w:rFonts w:ascii="Arial" w:hAnsi="Arial" w:cs="Arial"/>
          <w:lang w:val="en-GB"/>
        </w:rPr>
      </w:pPr>
      <w:r w:rsidRPr="00EE01E9">
        <w:rPr>
          <w:rFonts w:ascii="Arial" w:hAnsi="Arial" w:cs="Arial"/>
          <w:lang w:val="en-GB"/>
        </w:rPr>
        <w:t xml:space="preserve">Parish, year and month of Baptism (where applicable) </w:t>
      </w:r>
    </w:p>
    <w:p w:rsidR="00A2621A" w:rsidRPr="00EE01E9" w:rsidRDefault="00A2621A" w:rsidP="008E7CA3">
      <w:pPr>
        <w:numPr>
          <w:ilvl w:val="0"/>
          <w:numId w:val="3"/>
        </w:numPr>
        <w:rPr>
          <w:rFonts w:ascii="Arial" w:hAnsi="Arial" w:cs="Arial"/>
          <w:lang w:val="en-GB"/>
        </w:rPr>
      </w:pPr>
      <w:r w:rsidRPr="00EE01E9">
        <w:rPr>
          <w:rFonts w:ascii="Arial" w:hAnsi="Arial" w:cs="Arial"/>
          <w:lang w:val="en-GB"/>
        </w:rPr>
        <w:t xml:space="preserve">Details of any disability or </w:t>
      </w:r>
      <w:r w:rsidR="008E7CA3" w:rsidRPr="00EE01E9">
        <w:rPr>
          <w:rFonts w:ascii="Arial" w:hAnsi="Arial" w:cs="Arial"/>
          <w:lang w:val="en-GB"/>
        </w:rPr>
        <w:t xml:space="preserve">special needs, of which the school should be aware </w:t>
      </w:r>
    </w:p>
    <w:p w:rsidR="008E7CA3" w:rsidRPr="00EE01E9" w:rsidRDefault="008E7CA3" w:rsidP="008E7CA3">
      <w:pPr>
        <w:numPr>
          <w:ilvl w:val="0"/>
          <w:numId w:val="3"/>
        </w:numPr>
        <w:rPr>
          <w:rFonts w:ascii="Arial" w:hAnsi="Arial" w:cs="Arial"/>
          <w:lang w:val="en-GB"/>
        </w:rPr>
      </w:pPr>
      <w:r w:rsidRPr="00EE01E9">
        <w:rPr>
          <w:rFonts w:ascii="Arial" w:hAnsi="Arial" w:cs="Arial"/>
          <w:lang w:val="en-GB"/>
        </w:rPr>
        <w:t xml:space="preserve">Previous schools attended, if any, and reasons for transfer, if applicable </w:t>
      </w:r>
    </w:p>
    <w:p w:rsidR="008E7CA3" w:rsidRPr="00EE01E9" w:rsidRDefault="008E7CA3" w:rsidP="008E7CA3">
      <w:pPr>
        <w:numPr>
          <w:ilvl w:val="0"/>
          <w:numId w:val="3"/>
        </w:numPr>
        <w:rPr>
          <w:rFonts w:ascii="Arial" w:hAnsi="Arial" w:cs="Arial"/>
          <w:lang w:val="en-GB"/>
        </w:rPr>
      </w:pPr>
      <w:r w:rsidRPr="00EE01E9">
        <w:rPr>
          <w:rFonts w:ascii="Arial" w:hAnsi="Arial" w:cs="Arial"/>
          <w:lang w:val="en-GB"/>
        </w:rPr>
        <w:t xml:space="preserve">Signature(s) confirming that the school’s Code of Discipline is acceptable </w:t>
      </w:r>
    </w:p>
    <w:p w:rsidR="008E7CA3" w:rsidRPr="00EE01E9" w:rsidRDefault="008E7CA3" w:rsidP="008E7CA3">
      <w:pPr>
        <w:numPr>
          <w:ilvl w:val="0"/>
          <w:numId w:val="3"/>
        </w:numPr>
        <w:rPr>
          <w:rFonts w:ascii="Arial" w:hAnsi="Arial" w:cs="Arial"/>
          <w:lang w:val="en-GB"/>
        </w:rPr>
      </w:pPr>
      <w:r w:rsidRPr="00EE01E9">
        <w:rPr>
          <w:rFonts w:ascii="Arial" w:hAnsi="Arial" w:cs="Arial"/>
          <w:lang w:val="en-GB"/>
        </w:rPr>
        <w:t xml:space="preserve">Any other relevant information ( including any such further information as may be prescribed under the Education Welfare Act 2000) </w:t>
      </w:r>
    </w:p>
    <w:p w:rsidR="008E7CA3" w:rsidRPr="00EE01E9" w:rsidRDefault="008E7CA3" w:rsidP="008E7CA3">
      <w:pPr>
        <w:rPr>
          <w:rFonts w:ascii="Arial" w:hAnsi="Arial" w:cs="Arial"/>
          <w:lang w:val="en-GB"/>
        </w:rPr>
      </w:pPr>
      <w:r w:rsidRPr="00EE01E9">
        <w:rPr>
          <w:rFonts w:ascii="Arial" w:hAnsi="Arial" w:cs="Arial"/>
          <w:lang w:val="en-GB"/>
        </w:rPr>
        <w:t xml:space="preserve">Parents seeking to enrol children should return a completed application form with an original birth/adoption certificate and a baptismal certificate (where applicable) </w:t>
      </w:r>
      <w:r w:rsidR="00560080" w:rsidRPr="00EE01E9">
        <w:rPr>
          <w:rFonts w:ascii="Arial" w:hAnsi="Arial" w:cs="Arial"/>
          <w:lang w:val="en-GB"/>
        </w:rPr>
        <w:t xml:space="preserve">to the school. An application will not be deemed to be complete until a completed application form and all supporting documentation are provided. Where the school reasonably requires further information, the application will not be treated </w:t>
      </w:r>
      <w:r w:rsidR="00560080" w:rsidRPr="00EE01E9">
        <w:rPr>
          <w:rFonts w:ascii="Arial" w:hAnsi="Arial" w:cs="Arial"/>
          <w:lang w:val="en-GB"/>
        </w:rPr>
        <w:lastRenderedPageBreak/>
        <w:t xml:space="preserve">as being complete until such time as all requested information has been received. </w:t>
      </w:r>
    </w:p>
    <w:p w:rsidR="00560080" w:rsidRPr="00EE01E9" w:rsidRDefault="00560080" w:rsidP="008E7CA3">
      <w:pPr>
        <w:rPr>
          <w:rFonts w:ascii="Arial" w:hAnsi="Arial" w:cs="Arial"/>
          <w:lang w:val="en-GB"/>
        </w:rPr>
      </w:pPr>
    </w:p>
    <w:p w:rsidR="00560080" w:rsidRPr="00EE01E9" w:rsidRDefault="00560080" w:rsidP="008E7CA3">
      <w:pPr>
        <w:rPr>
          <w:rFonts w:ascii="Arial" w:hAnsi="Arial" w:cs="Arial"/>
          <w:lang w:val="en-GB"/>
        </w:rPr>
      </w:pPr>
      <w:r w:rsidRPr="00EE01E9">
        <w:rPr>
          <w:rFonts w:ascii="Arial" w:hAnsi="Arial" w:cs="Arial"/>
          <w:lang w:val="en-GB"/>
        </w:rPr>
        <w:t xml:space="preserve">As a condition of registering a child, his/her parents will be required to confirm in writing that the school’s Code of Discipline is acceptable to them and that they shall make every effort to ensure compliance with the code by the child. </w:t>
      </w:r>
    </w:p>
    <w:p w:rsidR="009C6C81" w:rsidRPr="00EE01E9" w:rsidRDefault="009C6C81" w:rsidP="008E7CA3">
      <w:pPr>
        <w:rPr>
          <w:rFonts w:ascii="Arial" w:hAnsi="Arial" w:cs="Arial"/>
          <w:lang w:val="en-GB"/>
        </w:rPr>
      </w:pPr>
    </w:p>
    <w:p w:rsidR="009C6C81" w:rsidRPr="00EE01E9" w:rsidRDefault="009C6C81" w:rsidP="008E7CA3">
      <w:pPr>
        <w:rPr>
          <w:rFonts w:ascii="Arial" w:hAnsi="Arial" w:cs="Arial"/>
          <w:lang w:val="en-GB"/>
        </w:rPr>
      </w:pPr>
      <w:r w:rsidRPr="00EE01E9">
        <w:rPr>
          <w:rFonts w:ascii="Arial" w:hAnsi="Arial" w:cs="Arial"/>
          <w:lang w:val="en-GB"/>
        </w:rPr>
        <w:t xml:space="preserve">Admission of Junior Infants normally takes place on the first day of the academic year. Any child who has not reached his/her fourth birthday cannot be enrolled at any time. Junior Infants will not be enrolled during the year unless transferring from another school. This is for educational reasons as the curriculum is progressive and it is necessary for the child to complete a full year. </w:t>
      </w:r>
    </w:p>
    <w:p w:rsidR="009C6C81" w:rsidRPr="00EE01E9" w:rsidRDefault="009C6C81" w:rsidP="008E7CA3">
      <w:pPr>
        <w:rPr>
          <w:rFonts w:ascii="Arial" w:hAnsi="Arial" w:cs="Arial"/>
          <w:lang w:val="en-GB"/>
        </w:rPr>
      </w:pPr>
    </w:p>
    <w:p w:rsidR="009C6C81" w:rsidRPr="00EE01E9" w:rsidRDefault="009C6C81" w:rsidP="008E7CA3">
      <w:pPr>
        <w:rPr>
          <w:rFonts w:ascii="Arial" w:hAnsi="Arial" w:cs="Arial"/>
          <w:b/>
          <w:lang w:val="en-GB"/>
        </w:rPr>
      </w:pPr>
      <w:r w:rsidRPr="00EE01E9">
        <w:rPr>
          <w:rFonts w:ascii="Arial" w:hAnsi="Arial" w:cs="Arial"/>
          <w:b/>
          <w:lang w:val="en-GB"/>
        </w:rPr>
        <w:t xml:space="preserve">Decision Making Process </w:t>
      </w:r>
    </w:p>
    <w:p w:rsidR="009C6C81" w:rsidRPr="00EE01E9" w:rsidRDefault="009C6C81" w:rsidP="008E7CA3">
      <w:pPr>
        <w:rPr>
          <w:rFonts w:ascii="Arial" w:hAnsi="Arial" w:cs="Arial"/>
          <w:lang w:val="en-GB"/>
        </w:rPr>
      </w:pPr>
      <w:r w:rsidRPr="00EE01E9">
        <w:rPr>
          <w:rFonts w:ascii="Arial" w:hAnsi="Arial" w:cs="Arial"/>
          <w:lang w:val="en-GB"/>
        </w:rPr>
        <w:t xml:space="preserve">Decisions in relation to application for enrolment are made by the Board of Management. </w:t>
      </w:r>
    </w:p>
    <w:p w:rsidR="009C6C81" w:rsidRPr="00EE01E9" w:rsidRDefault="009C6C81" w:rsidP="008E7CA3">
      <w:pPr>
        <w:rPr>
          <w:rFonts w:ascii="Arial" w:hAnsi="Arial" w:cs="Arial"/>
          <w:lang w:val="en-GB"/>
        </w:rPr>
      </w:pPr>
      <w:r w:rsidRPr="00EE01E9">
        <w:rPr>
          <w:rFonts w:ascii="Arial" w:hAnsi="Arial" w:cs="Arial"/>
          <w:lang w:val="en-GB"/>
        </w:rPr>
        <w:t xml:space="preserve">Decisions will be given in writing within 21 days of receiving a complete application. </w:t>
      </w:r>
    </w:p>
    <w:p w:rsidR="009C6C81" w:rsidRPr="00EE01E9" w:rsidRDefault="009C6C81" w:rsidP="008E7CA3">
      <w:pPr>
        <w:rPr>
          <w:rFonts w:ascii="Arial" w:hAnsi="Arial" w:cs="Arial"/>
          <w:lang w:val="en-GB"/>
        </w:rPr>
      </w:pPr>
    </w:p>
    <w:p w:rsidR="0042490D" w:rsidRPr="00EE01E9" w:rsidRDefault="0042490D" w:rsidP="008E7CA3">
      <w:pPr>
        <w:rPr>
          <w:rFonts w:ascii="Arial" w:hAnsi="Arial" w:cs="Arial"/>
          <w:b/>
          <w:lang w:val="en-GB"/>
        </w:rPr>
      </w:pPr>
      <w:r w:rsidRPr="00EE01E9">
        <w:rPr>
          <w:rFonts w:ascii="Arial" w:hAnsi="Arial" w:cs="Arial"/>
          <w:b/>
          <w:lang w:val="en-GB"/>
        </w:rPr>
        <w:t xml:space="preserve">Enrolment Criteria  </w:t>
      </w:r>
    </w:p>
    <w:p w:rsidR="0042490D" w:rsidRPr="00EE01E9" w:rsidRDefault="0042490D" w:rsidP="008E7CA3">
      <w:pPr>
        <w:rPr>
          <w:rFonts w:ascii="Arial" w:hAnsi="Arial" w:cs="Arial"/>
          <w:lang w:val="en-GB"/>
        </w:rPr>
      </w:pPr>
      <w:r w:rsidRPr="00EE01E9">
        <w:rPr>
          <w:rFonts w:ascii="Arial" w:hAnsi="Arial" w:cs="Arial"/>
          <w:lang w:val="en-GB"/>
        </w:rPr>
        <w:t xml:space="preserve">In the event of the number of children seeking enrolment exceeding the number </w:t>
      </w:r>
      <w:proofErr w:type="gramStart"/>
      <w:r w:rsidRPr="00EE01E9">
        <w:rPr>
          <w:rFonts w:ascii="Arial" w:hAnsi="Arial" w:cs="Arial"/>
          <w:lang w:val="en-GB"/>
        </w:rPr>
        <w:t>of  places</w:t>
      </w:r>
      <w:proofErr w:type="gramEnd"/>
      <w:r w:rsidRPr="00EE01E9">
        <w:rPr>
          <w:rFonts w:ascii="Arial" w:hAnsi="Arial" w:cs="Arial"/>
          <w:lang w:val="en-GB"/>
        </w:rPr>
        <w:t xml:space="preserve"> available, the following criteria will be used to prioritise children for enrolment: </w:t>
      </w:r>
    </w:p>
    <w:p w:rsidR="0042490D" w:rsidRPr="00EE01E9" w:rsidRDefault="0042490D" w:rsidP="008E7CA3">
      <w:pPr>
        <w:rPr>
          <w:rFonts w:ascii="Arial" w:hAnsi="Arial" w:cs="Arial"/>
          <w:lang w:val="en-GB"/>
        </w:rPr>
      </w:pPr>
    </w:p>
    <w:p w:rsidR="0042490D" w:rsidRPr="00EE01E9" w:rsidRDefault="0042490D" w:rsidP="0066140E">
      <w:pPr>
        <w:numPr>
          <w:ilvl w:val="0"/>
          <w:numId w:val="4"/>
        </w:numPr>
        <w:rPr>
          <w:rFonts w:ascii="Arial" w:hAnsi="Arial" w:cs="Arial"/>
          <w:lang w:val="en-GB"/>
        </w:rPr>
      </w:pPr>
      <w:r w:rsidRPr="00EE01E9">
        <w:rPr>
          <w:rFonts w:ascii="Arial" w:hAnsi="Arial" w:cs="Arial"/>
          <w:lang w:val="en-GB"/>
        </w:rPr>
        <w:t xml:space="preserve">Sisters and/or brothers of pupils currently in the school. </w:t>
      </w:r>
    </w:p>
    <w:p w:rsidR="0042490D" w:rsidRPr="00EE01E9" w:rsidRDefault="0042490D" w:rsidP="0066140E">
      <w:pPr>
        <w:numPr>
          <w:ilvl w:val="0"/>
          <w:numId w:val="4"/>
        </w:numPr>
        <w:rPr>
          <w:rFonts w:ascii="Arial" w:hAnsi="Arial" w:cs="Arial"/>
          <w:lang w:val="en-GB"/>
        </w:rPr>
      </w:pPr>
      <w:r w:rsidRPr="00EE01E9">
        <w:rPr>
          <w:rFonts w:ascii="Arial" w:hAnsi="Arial" w:cs="Arial"/>
          <w:lang w:val="en-GB"/>
        </w:rPr>
        <w:t xml:space="preserve">Catholic children living within the parish boundary. </w:t>
      </w:r>
    </w:p>
    <w:p w:rsidR="00EE01E9" w:rsidRPr="00EE01E9" w:rsidRDefault="00EE01E9" w:rsidP="0066140E">
      <w:pPr>
        <w:numPr>
          <w:ilvl w:val="0"/>
          <w:numId w:val="4"/>
        </w:numPr>
        <w:rPr>
          <w:rFonts w:ascii="Arial" w:hAnsi="Arial" w:cs="Arial"/>
          <w:lang w:val="en-GB"/>
        </w:rPr>
      </w:pPr>
      <w:r w:rsidRPr="00EE01E9">
        <w:rPr>
          <w:rFonts w:ascii="Arial" w:hAnsi="Arial" w:cs="Arial"/>
          <w:lang w:val="en-GB"/>
        </w:rPr>
        <w:t>Children of current staff.</w:t>
      </w:r>
    </w:p>
    <w:p w:rsidR="00EE01E9" w:rsidRPr="00EE01E9" w:rsidRDefault="0066140E" w:rsidP="0066140E">
      <w:pPr>
        <w:numPr>
          <w:ilvl w:val="0"/>
          <w:numId w:val="4"/>
        </w:numPr>
        <w:rPr>
          <w:rFonts w:ascii="Arial" w:hAnsi="Arial" w:cs="Arial"/>
          <w:lang w:val="en-GB"/>
        </w:rPr>
      </w:pPr>
      <w:r w:rsidRPr="00EE01E9">
        <w:rPr>
          <w:rFonts w:ascii="Arial" w:hAnsi="Arial" w:cs="Arial"/>
          <w:lang w:val="en-GB"/>
        </w:rPr>
        <w:t>Catholic children living outside the parish boundary</w:t>
      </w:r>
      <w:r w:rsidR="00EE01E9" w:rsidRPr="00EE01E9">
        <w:rPr>
          <w:rFonts w:ascii="Arial" w:hAnsi="Arial" w:cs="Arial"/>
          <w:lang w:val="en-GB"/>
        </w:rPr>
        <w:t>.</w:t>
      </w:r>
      <w:r w:rsidRPr="00EE01E9">
        <w:rPr>
          <w:rFonts w:ascii="Arial" w:hAnsi="Arial" w:cs="Arial"/>
          <w:lang w:val="en-GB"/>
        </w:rPr>
        <w:t xml:space="preserve"> </w:t>
      </w:r>
    </w:p>
    <w:p w:rsidR="0066140E" w:rsidRPr="00EE01E9" w:rsidRDefault="0066140E" w:rsidP="0066140E">
      <w:pPr>
        <w:numPr>
          <w:ilvl w:val="0"/>
          <w:numId w:val="4"/>
        </w:numPr>
        <w:rPr>
          <w:rFonts w:ascii="Arial" w:hAnsi="Arial" w:cs="Arial"/>
          <w:lang w:val="en-GB"/>
        </w:rPr>
      </w:pPr>
      <w:r w:rsidRPr="00EE01E9">
        <w:rPr>
          <w:rFonts w:ascii="Arial" w:hAnsi="Arial" w:cs="Arial"/>
          <w:lang w:val="en-GB"/>
        </w:rPr>
        <w:t xml:space="preserve">Other children living within the parish boundary. </w:t>
      </w:r>
    </w:p>
    <w:p w:rsidR="00EE01E9" w:rsidRPr="00EE01E9" w:rsidRDefault="00EE01E9" w:rsidP="0066140E">
      <w:pPr>
        <w:numPr>
          <w:ilvl w:val="0"/>
          <w:numId w:val="4"/>
        </w:numPr>
        <w:rPr>
          <w:rFonts w:ascii="Arial" w:hAnsi="Arial" w:cs="Arial"/>
          <w:lang w:val="en-GB"/>
        </w:rPr>
      </w:pPr>
      <w:r w:rsidRPr="00EE01E9">
        <w:rPr>
          <w:rFonts w:ascii="Arial" w:hAnsi="Arial" w:cs="Arial"/>
          <w:lang w:val="en-GB"/>
        </w:rPr>
        <w:t>Other children living outside the parish boundary.</w:t>
      </w:r>
    </w:p>
    <w:p w:rsidR="0066140E" w:rsidRPr="00EE01E9" w:rsidRDefault="0066140E" w:rsidP="00EE01E9">
      <w:pPr>
        <w:ind w:left="720"/>
        <w:rPr>
          <w:rFonts w:ascii="Arial" w:hAnsi="Arial" w:cs="Arial"/>
          <w:lang w:val="en-GB"/>
        </w:rPr>
      </w:pPr>
      <w:r w:rsidRPr="00EE01E9">
        <w:rPr>
          <w:rFonts w:ascii="Arial" w:hAnsi="Arial" w:cs="Arial"/>
          <w:lang w:val="en-GB"/>
        </w:rPr>
        <w:t xml:space="preserve"> </w:t>
      </w:r>
    </w:p>
    <w:p w:rsidR="0066140E" w:rsidRPr="00EE01E9" w:rsidRDefault="0066140E" w:rsidP="008E7CA3">
      <w:pPr>
        <w:rPr>
          <w:rFonts w:ascii="Arial" w:hAnsi="Arial" w:cs="Arial"/>
          <w:lang w:val="en-GB"/>
        </w:rPr>
      </w:pPr>
    </w:p>
    <w:p w:rsidR="0066140E" w:rsidRPr="00EE01E9" w:rsidRDefault="0066140E" w:rsidP="008E7CA3">
      <w:pPr>
        <w:rPr>
          <w:rFonts w:ascii="Arial" w:hAnsi="Arial" w:cs="Arial"/>
          <w:lang w:val="en-GB"/>
        </w:rPr>
      </w:pPr>
      <w:r w:rsidRPr="00EE01E9">
        <w:rPr>
          <w:rFonts w:ascii="Arial" w:hAnsi="Arial" w:cs="Arial"/>
          <w:lang w:val="en-GB"/>
        </w:rPr>
        <w:t xml:space="preserve">In the event that there are more applicants within any category than there are available places, priority will be given to children within the particular category in order of age, starting with the oldest. </w:t>
      </w:r>
    </w:p>
    <w:p w:rsidR="0066140E" w:rsidRPr="00EE01E9" w:rsidRDefault="0066140E" w:rsidP="008E7CA3">
      <w:pPr>
        <w:rPr>
          <w:rFonts w:ascii="Arial" w:hAnsi="Arial" w:cs="Arial"/>
          <w:lang w:val="en-GB"/>
        </w:rPr>
      </w:pPr>
    </w:p>
    <w:p w:rsidR="0066140E" w:rsidRPr="00EE01E9" w:rsidRDefault="0066140E" w:rsidP="008E7CA3">
      <w:pPr>
        <w:rPr>
          <w:rFonts w:ascii="Arial" w:hAnsi="Arial" w:cs="Arial"/>
          <w:lang w:val="en-GB"/>
        </w:rPr>
      </w:pPr>
      <w:r w:rsidRPr="00EE01E9">
        <w:rPr>
          <w:rFonts w:ascii="Arial" w:hAnsi="Arial" w:cs="Arial"/>
          <w:lang w:val="en-GB"/>
        </w:rPr>
        <w:t xml:space="preserve">The school endeavours to ensure </w:t>
      </w:r>
      <w:r w:rsidR="00A94678" w:rsidRPr="00EE01E9">
        <w:rPr>
          <w:rFonts w:ascii="Arial" w:hAnsi="Arial" w:cs="Arial"/>
          <w:lang w:val="en-GB"/>
        </w:rPr>
        <w:t xml:space="preserve">that the criteria used do not directly or indirectly discriminate against an individual applicant or any group of applicants. </w:t>
      </w:r>
    </w:p>
    <w:p w:rsidR="00A94678" w:rsidRPr="00EE01E9" w:rsidRDefault="00A94678" w:rsidP="008E7CA3">
      <w:pPr>
        <w:rPr>
          <w:rFonts w:ascii="Arial" w:hAnsi="Arial" w:cs="Arial"/>
          <w:lang w:val="en-GB"/>
        </w:rPr>
      </w:pPr>
    </w:p>
    <w:p w:rsidR="00A94678" w:rsidRPr="00EE01E9" w:rsidRDefault="00A94678" w:rsidP="008E7CA3">
      <w:pPr>
        <w:rPr>
          <w:rFonts w:ascii="Arial" w:hAnsi="Arial" w:cs="Arial"/>
          <w:lang w:val="en-GB"/>
        </w:rPr>
      </w:pPr>
      <w:r w:rsidRPr="00EE01E9">
        <w:rPr>
          <w:rFonts w:ascii="Arial" w:hAnsi="Arial" w:cs="Arial"/>
          <w:lang w:val="en-GB"/>
        </w:rPr>
        <w:t xml:space="preserve">An educational establishment does not discriminate if it admits children of one particular religious denomination in preference to others, or if it refuses to admit a child who is not of that denomination, provided any such refusal is essential to maintain the ethos of the school (Equal Status Act, 2000). </w:t>
      </w:r>
    </w:p>
    <w:p w:rsidR="00A94678" w:rsidRPr="00EE01E9" w:rsidRDefault="00A94678" w:rsidP="008E7CA3">
      <w:pPr>
        <w:rPr>
          <w:rFonts w:ascii="Arial" w:hAnsi="Arial" w:cs="Arial"/>
          <w:lang w:val="en-GB"/>
        </w:rPr>
      </w:pPr>
    </w:p>
    <w:p w:rsidR="00A94678" w:rsidRPr="00EE01E9" w:rsidRDefault="00A94678" w:rsidP="008E7CA3">
      <w:pPr>
        <w:rPr>
          <w:rFonts w:ascii="Arial" w:hAnsi="Arial" w:cs="Arial"/>
          <w:b/>
          <w:lang w:val="en-GB"/>
        </w:rPr>
      </w:pPr>
      <w:r w:rsidRPr="00EE01E9">
        <w:rPr>
          <w:rFonts w:ascii="Arial" w:hAnsi="Arial" w:cs="Arial"/>
          <w:b/>
          <w:lang w:val="en-GB"/>
        </w:rPr>
        <w:t xml:space="preserve">Enrolment of Children with Special Educational Needs </w:t>
      </w:r>
    </w:p>
    <w:p w:rsidR="00A27140" w:rsidRPr="00EE01E9" w:rsidRDefault="00A94678" w:rsidP="008E7CA3">
      <w:pPr>
        <w:rPr>
          <w:rFonts w:ascii="Arial" w:hAnsi="Arial" w:cs="Arial"/>
          <w:lang w:val="en-GB"/>
        </w:rPr>
      </w:pPr>
      <w:r w:rsidRPr="00EE01E9">
        <w:rPr>
          <w:rFonts w:ascii="Arial" w:hAnsi="Arial" w:cs="Arial"/>
          <w:lang w:val="en-GB"/>
        </w:rPr>
        <w:t xml:space="preserve">In relation to applications for the enrolment of children with special needs, it is open to the Board of Management to request a copy of the child’s medical and or psychological report and where such a report is not available </w:t>
      </w:r>
      <w:r w:rsidR="00A27140" w:rsidRPr="00EE01E9">
        <w:rPr>
          <w:rFonts w:ascii="Arial" w:hAnsi="Arial" w:cs="Arial"/>
          <w:lang w:val="en-GB"/>
        </w:rPr>
        <w:t>to request that the child be assessed immediately. The purpose of the assessment report is to assist the school in establishing the educational needs of the child relevant to hi</w:t>
      </w:r>
      <w:r w:rsidR="00EE01E9" w:rsidRPr="00EE01E9">
        <w:rPr>
          <w:rFonts w:ascii="Arial" w:hAnsi="Arial" w:cs="Arial"/>
          <w:lang w:val="en-GB"/>
        </w:rPr>
        <w:t>s</w:t>
      </w:r>
      <w:r w:rsidR="00A27140" w:rsidRPr="00EE01E9">
        <w:rPr>
          <w:rFonts w:ascii="Arial" w:hAnsi="Arial" w:cs="Arial"/>
          <w:lang w:val="en-GB"/>
        </w:rPr>
        <w:t xml:space="preserve">/her </w:t>
      </w:r>
      <w:r w:rsidR="00A27140" w:rsidRPr="00EE01E9">
        <w:rPr>
          <w:rFonts w:ascii="Arial" w:hAnsi="Arial" w:cs="Arial"/>
          <w:lang w:val="en-GB"/>
        </w:rPr>
        <w:lastRenderedPageBreak/>
        <w:t xml:space="preserve">disability or special needs and to profile the support services required. </w:t>
      </w:r>
      <w:r w:rsidR="00A27140" w:rsidRPr="00EE01E9">
        <w:rPr>
          <w:rFonts w:ascii="Arial" w:hAnsi="Arial" w:cs="Arial"/>
          <w:lang w:val="en-GB"/>
        </w:rPr>
        <w:br/>
      </w:r>
    </w:p>
    <w:p w:rsidR="00A27140" w:rsidRPr="00EE01E9" w:rsidRDefault="00A27140" w:rsidP="008E7CA3">
      <w:pPr>
        <w:rPr>
          <w:rFonts w:ascii="Arial" w:hAnsi="Arial" w:cs="Arial"/>
          <w:lang w:val="en-GB"/>
        </w:rPr>
      </w:pPr>
      <w:r w:rsidRPr="00EE01E9">
        <w:rPr>
          <w:rFonts w:ascii="Arial" w:hAnsi="Arial" w:cs="Arial"/>
          <w:lang w:val="en-GB"/>
        </w:rPr>
        <w:t xml:space="preserve">Following receipt of the report, the Board would assess how the school could meet the needs specified in the report. Where the board deems that further resources are required, it would request the Department of Education and Skills to provide the resources required to meet the needs of the child as outlined in the psychological or medical report. These resources may include for example, access to or the provision of any or a combination of the following: visiting teacher service, resource teacher for special needs, special needs assistant, specialised equipment or furniture, transport services or other. </w:t>
      </w:r>
    </w:p>
    <w:p w:rsidR="00A27140" w:rsidRPr="00EE01E9" w:rsidRDefault="00A27140" w:rsidP="008E7CA3">
      <w:pPr>
        <w:rPr>
          <w:rFonts w:ascii="Arial" w:hAnsi="Arial" w:cs="Arial"/>
          <w:lang w:val="en-GB"/>
        </w:rPr>
      </w:pPr>
    </w:p>
    <w:p w:rsidR="00A27140" w:rsidRPr="00EE01E9" w:rsidRDefault="00C95547" w:rsidP="008E7CA3">
      <w:pPr>
        <w:rPr>
          <w:rFonts w:ascii="Arial" w:hAnsi="Arial" w:cs="Arial"/>
          <w:lang w:val="en-GB"/>
        </w:rPr>
      </w:pPr>
      <w:r w:rsidRPr="00EE01E9">
        <w:rPr>
          <w:rFonts w:ascii="Arial" w:hAnsi="Arial" w:cs="Arial"/>
          <w:lang w:val="en-GB"/>
        </w:rPr>
        <w:t xml:space="preserve">The school would meet with parents of the child to discuss the child’s needs and school’s suitability or capability in meeting those needs. If necessary, a full case-conference involving all parties would be held, which may include parents, principal, class teacher, </w:t>
      </w:r>
      <w:proofErr w:type="gramStart"/>
      <w:r w:rsidRPr="00EE01E9">
        <w:rPr>
          <w:rFonts w:ascii="Arial" w:hAnsi="Arial" w:cs="Arial"/>
          <w:lang w:val="en-GB"/>
        </w:rPr>
        <w:t>learning</w:t>
      </w:r>
      <w:proofErr w:type="gramEnd"/>
      <w:r w:rsidRPr="00EE01E9">
        <w:rPr>
          <w:rFonts w:ascii="Arial" w:hAnsi="Arial" w:cs="Arial"/>
          <w:lang w:val="en-GB"/>
        </w:rPr>
        <w:t xml:space="preserve"> support teacher, resource teacher for special needs and psychologist, as appropriate. </w:t>
      </w:r>
    </w:p>
    <w:p w:rsidR="00C95547" w:rsidRPr="00EE01E9" w:rsidRDefault="00C95547" w:rsidP="008E7CA3">
      <w:pPr>
        <w:rPr>
          <w:rFonts w:ascii="Arial" w:hAnsi="Arial" w:cs="Arial"/>
          <w:lang w:val="en-GB"/>
        </w:rPr>
      </w:pPr>
    </w:p>
    <w:p w:rsidR="00440059" w:rsidRPr="00EE01E9" w:rsidRDefault="00C95547" w:rsidP="008E7CA3">
      <w:pPr>
        <w:rPr>
          <w:rFonts w:ascii="Arial" w:hAnsi="Arial" w:cs="Arial"/>
          <w:lang w:val="en-GB"/>
        </w:rPr>
      </w:pPr>
      <w:r w:rsidRPr="00EE01E9">
        <w:rPr>
          <w:rFonts w:ascii="Arial" w:hAnsi="Arial" w:cs="Arial"/>
          <w:lang w:val="en-GB"/>
        </w:rPr>
        <w:t xml:space="preserve">Notwithstanding the availability of such resources, parents of children who are unsatisfied with the level of educational provision in our school are advised to consider a special school which is designed and resourced to specifically cater for the needs of the children with special educational needs. </w:t>
      </w:r>
    </w:p>
    <w:p w:rsidR="00440059" w:rsidRPr="00EE01E9" w:rsidRDefault="00440059" w:rsidP="008E7CA3">
      <w:pPr>
        <w:rPr>
          <w:rFonts w:ascii="Arial" w:hAnsi="Arial" w:cs="Arial"/>
          <w:lang w:val="en-GB"/>
        </w:rPr>
      </w:pPr>
    </w:p>
    <w:p w:rsidR="00440059" w:rsidRPr="00EE01E9" w:rsidRDefault="00440059" w:rsidP="008E7CA3">
      <w:pPr>
        <w:rPr>
          <w:rFonts w:ascii="Arial" w:hAnsi="Arial" w:cs="Arial"/>
          <w:b/>
          <w:lang w:val="en-GB"/>
        </w:rPr>
      </w:pPr>
      <w:r w:rsidRPr="00EE01E9">
        <w:rPr>
          <w:rFonts w:ascii="Arial" w:hAnsi="Arial" w:cs="Arial"/>
          <w:b/>
          <w:lang w:val="en-GB"/>
        </w:rPr>
        <w:t xml:space="preserve">Refusal to enrol on grounds of exceptional circumstances </w:t>
      </w:r>
    </w:p>
    <w:p w:rsidR="00440059" w:rsidRPr="00EE01E9" w:rsidRDefault="00440059" w:rsidP="008E7CA3">
      <w:pPr>
        <w:rPr>
          <w:rFonts w:ascii="Arial" w:hAnsi="Arial" w:cs="Arial"/>
          <w:lang w:val="en-GB"/>
        </w:rPr>
      </w:pPr>
    </w:p>
    <w:p w:rsidR="00440059" w:rsidRPr="00EE01E9" w:rsidRDefault="00440059" w:rsidP="008E7CA3">
      <w:pPr>
        <w:rPr>
          <w:rFonts w:ascii="Arial" w:hAnsi="Arial" w:cs="Arial"/>
          <w:lang w:val="en-GB"/>
        </w:rPr>
      </w:pPr>
      <w:r w:rsidRPr="00EE01E9">
        <w:rPr>
          <w:rFonts w:ascii="Arial" w:hAnsi="Arial" w:cs="Arial"/>
          <w:lang w:val="en-GB"/>
        </w:rPr>
        <w:t xml:space="preserve">The Board of Management reserves the right to refuse enrolment in exceptional circumstances e.g. </w:t>
      </w:r>
    </w:p>
    <w:p w:rsidR="005A2A45" w:rsidRPr="00EE01E9" w:rsidRDefault="005A2A45" w:rsidP="005A2A45">
      <w:pPr>
        <w:numPr>
          <w:ilvl w:val="0"/>
          <w:numId w:val="5"/>
        </w:numPr>
        <w:rPr>
          <w:rFonts w:ascii="Arial" w:hAnsi="Arial" w:cs="Arial"/>
          <w:lang w:val="en-GB"/>
        </w:rPr>
      </w:pPr>
      <w:r w:rsidRPr="00EE01E9">
        <w:rPr>
          <w:rFonts w:ascii="Arial" w:hAnsi="Arial" w:cs="Arial"/>
          <w:lang w:val="en-GB"/>
        </w:rPr>
        <w:t xml:space="preserve">The child has special needs such that, even with additional resources available from the DES, the school cannot meet such needs and/or provide the child with an appropriate education or </w:t>
      </w:r>
    </w:p>
    <w:p w:rsidR="005A2A45" w:rsidRPr="00EE01E9" w:rsidRDefault="005A2A45" w:rsidP="005A2A45">
      <w:pPr>
        <w:numPr>
          <w:ilvl w:val="0"/>
          <w:numId w:val="5"/>
        </w:numPr>
        <w:rPr>
          <w:rFonts w:ascii="Arial" w:hAnsi="Arial" w:cs="Arial"/>
          <w:lang w:val="en-GB"/>
        </w:rPr>
      </w:pPr>
      <w:r w:rsidRPr="00EE01E9">
        <w:rPr>
          <w:rFonts w:ascii="Arial" w:hAnsi="Arial" w:cs="Arial"/>
          <w:lang w:val="en-GB"/>
        </w:rPr>
        <w:t xml:space="preserve">In the opinion of the BOM the pupil poses an unacceptable risk to other pupils, school staff and/or school property. </w:t>
      </w:r>
    </w:p>
    <w:p w:rsidR="005A2A45" w:rsidRPr="00EE01E9" w:rsidRDefault="005A2A45" w:rsidP="005A2A45">
      <w:pPr>
        <w:rPr>
          <w:rFonts w:ascii="Arial" w:hAnsi="Arial" w:cs="Arial"/>
          <w:lang w:val="en-GB"/>
        </w:rPr>
      </w:pPr>
    </w:p>
    <w:p w:rsidR="005A2A45" w:rsidRPr="00EE01E9" w:rsidRDefault="005A2A45" w:rsidP="005A2A45">
      <w:pPr>
        <w:rPr>
          <w:rFonts w:ascii="Arial" w:hAnsi="Arial" w:cs="Arial"/>
          <w:b/>
          <w:lang w:val="en-GB"/>
        </w:rPr>
      </w:pPr>
      <w:r w:rsidRPr="00EE01E9">
        <w:rPr>
          <w:rFonts w:ascii="Arial" w:hAnsi="Arial" w:cs="Arial"/>
          <w:b/>
          <w:lang w:val="en-GB"/>
        </w:rPr>
        <w:t xml:space="preserve">Right of Appeal </w:t>
      </w:r>
    </w:p>
    <w:p w:rsidR="005A2A45" w:rsidRPr="00EE01E9" w:rsidRDefault="005A2A45" w:rsidP="005A2A45">
      <w:pPr>
        <w:rPr>
          <w:rFonts w:ascii="Arial" w:hAnsi="Arial" w:cs="Arial"/>
          <w:b/>
          <w:lang w:val="en-GB"/>
        </w:rPr>
      </w:pPr>
    </w:p>
    <w:p w:rsidR="005A2A45" w:rsidRPr="00EE01E9" w:rsidRDefault="005A2A45" w:rsidP="005A2A45">
      <w:pPr>
        <w:rPr>
          <w:rFonts w:ascii="Arial" w:hAnsi="Arial" w:cs="Arial"/>
          <w:lang w:val="en-GB"/>
        </w:rPr>
      </w:pPr>
      <w:r w:rsidRPr="00EE01E9">
        <w:rPr>
          <w:rFonts w:ascii="Arial" w:hAnsi="Arial" w:cs="Arial"/>
          <w:lang w:val="en-GB"/>
        </w:rPr>
        <w:t xml:space="preserve">The Board of Management hereby informs parents that the Education Act (1998) </w:t>
      </w:r>
      <w:r w:rsidR="00D619E5" w:rsidRPr="00EE01E9">
        <w:rPr>
          <w:rFonts w:ascii="Arial" w:hAnsi="Arial" w:cs="Arial"/>
          <w:lang w:val="en-GB"/>
        </w:rPr>
        <w:t xml:space="preserve">provides for a right of appeal against a decision to refuse enrolment. Parents who are dissatisfied with an enrolment decision may appeal to the Board of Management. This appeal must be addressed, in writing, to the Chairperson of the Board, stating the grounds for the appeal, and it must be lodged within ten days of receiving the refusal. Parents, if unhappy with the result of this appeal, may appeal to the Department of Education and Skills under Section 29 of the Education Act on the official form provided by the Department. An appeal form will be issued to parents by the school on request. This appeal must be lodged within 42 days of receipt of the refusal from the school to enrol. </w:t>
      </w:r>
      <w:proofErr w:type="gramStart"/>
      <w:r w:rsidR="00D619E5" w:rsidRPr="00EE01E9">
        <w:rPr>
          <w:rFonts w:ascii="Arial" w:hAnsi="Arial" w:cs="Arial"/>
          <w:lang w:val="en-GB"/>
        </w:rPr>
        <w:t>The  BOM</w:t>
      </w:r>
      <w:proofErr w:type="gramEnd"/>
      <w:r w:rsidR="00D619E5" w:rsidRPr="00EE01E9">
        <w:rPr>
          <w:rFonts w:ascii="Arial" w:hAnsi="Arial" w:cs="Arial"/>
          <w:lang w:val="en-GB"/>
        </w:rPr>
        <w:t xml:space="preserve"> has responsibility for preparing a response for the Appeals Committee if and when an appeal is initiated. </w:t>
      </w:r>
    </w:p>
    <w:p w:rsidR="00D619E5" w:rsidRPr="00EE01E9" w:rsidRDefault="00D619E5" w:rsidP="005A2A45">
      <w:pPr>
        <w:rPr>
          <w:rFonts w:ascii="Arial" w:hAnsi="Arial" w:cs="Arial"/>
          <w:lang w:val="en-GB"/>
        </w:rPr>
      </w:pPr>
    </w:p>
    <w:p w:rsidR="00D619E5" w:rsidRPr="00EE01E9" w:rsidRDefault="00D619E5" w:rsidP="005A2A45">
      <w:pPr>
        <w:rPr>
          <w:rFonts w:ascii="Arial" w:hAnsi="Arial" w:cs="Arial"/>
          <w:b/>
          <w:lang w:val="en-GB"/>
        </w:rPr>
      </w:pPr>
      <w:r w:rsidRPr="00EE01E9">
        <w:rPr>
          <w:rFonts w:ascii="Arial" w:hAnsi="Arial" w:cs="Arial"/>
          <w:b/>
          <w:lang w:val="en-GB"/>
        </w:rPr>
        <w:t xml:space="preserve">Pupil Transfer </w:t>
      </w:r>
    </w:p>
    <w:p w:rsidR="00D619E5" w:rsidRPr="00EE01E9" w:rsidRDefault="00D619E5" w:rsidP="005A2A45">
      <w:pPr>
        <w:rPr>
          <w:rFonts w:ascii="Arial" w:hAnsi="Arial" w:cs="Arial"/>
          <w:lang w:val="en-GB"/>
        </w:rPr>
      </w:pPr>
      <w:r w:rsidRPr="00EE01E9">
        <w:rPr>
          <w:rFonts w:ascii="Arial" w:hAnsi="Arial" w:cs="Arial"/>
          <w:lang w:val="en-GB"/>
        </w:rPr>
        <w:t xml:space="preserve">Pupils may transfer to the school at any time subject to the school’s enrolment policy and available space. </w:t>
      </w:r>
    </w:p>
    <w:p w:rsidR="005D220E" w:rsidRPr="00EE01E9" w:rsidRDefault="005D220E" w:rsidP="005A2A45">
      <w:pPr>
        <w:rPr>
          <w:rFonts w:ascii="Arial" w:hAnsi="Arial" w:cs="Arial"/>
          <w:lang w:val="en-GB"/>
        </w:rPr>
      </w:pPr>
      <w:r w:rsidRPr="00EE01E9">
        <w:rPr>
          <w:rFonts w:ascii="Arial" w:hAnsi="Arial" w:cs="Arial"/>
          <w:lang w:val="en-GB"/>
        </w:rPr>
        <w:lastRenderedPageBreak/>
        <w:t xml:space="preserve">The school notes that the legal obligation to share information to share information in relation to attendance and educational progress has effect only when the child has been put on the register of the second school and not before (Education Welfare Act, 2000). </w:t>
      </w:r>
    </w:p>
    <w:p w:rsidR="005D220E" w:rsidRPr="00EE01E9" w:rsidRDefault="005D220E" w:rsidP="005A2A45">
      <w:pPr>
        <w:rPr>
          <w:rFonts w:ascii="Arial" w:hAnsi="Arial" w:cs="Arial"/>
          <w:lang w:val="en-GB"/>
        </w:rPr>
      </w:pPr>
    </w:p>
    <w:p w:rsidR="005D220E" w:rsidRPr="00EE01E9" w:rsidRDefault="005D220E" w:rsidP="005A2A45">
      <w:pPr>
        <w:rPr>
          <w:rFonts w:ascii="Arial" w:hAnsi="Arial" w:cs="Arial"/>
          <w:b/>
          <w:lang w:val="en-GB"/>
        </w:rPr>
      </w:pPr>
      <w:r w:rsidRPr="00EE01E9">
        <w:rPr>
          <w:rFonts w:ascii="Arial" w:hAnsi="Arial" w:cs="Arial"/>
          <w:b/>
          <w:lang w:val="en-GB"/>
        </w:rPr>
        <w:t xml:space="preserve">Code of Discipline </w:t>
      </w:r>
    </w:p>
    <w:p w:rsidR="005D220E" w:rsidRPr="00EE01E9" w:rsidRDefault="005D220E" w:rsidP="005A2A45">
      <w:pPr>
        <w:rPr>
          <w:rFonts w:ascii="Arial" w:hAnsi="Arial" w:cs="Arial"/>
          <w:lang w:val="en-GB"/>
        </w:rPr>
      </w:pPr>
      <w:r w:rsidRPr="00EE01E9">
        <w:rPr>
          <w:rFonts w:ascii="Arial" w:hAnsi="Arial" w:cs="Arial"/>
          <w:lang w:val="en-GB"/>
        </w:rPr>
        <w:t xml:space="preserve">Children enrolled in our school are required to co-operate with the support the school’s Code of Discipline. The Board of Management places Parents/Guardians responsible for ensuring that their </w:t>
      </w:r>
      <w:proofErr w:type="gramStart"/>
      <w:r w:rsidRPr="00EE01E9">
        <w:rPr>
          <w:rFonts w:ascii="Arial" w:hAnsi="Arial" w:cs="Arial"/>
          <w:lang w:val="en-GB"/>
        </w:rPr>
        <w:t>child(</w:t>
      </w:r>
      <w:proofErr w:type="spellStart"/>
      <w:proofErr w:type="gramEnd"/>
      <w:r w:rsidRPr="00EE01E9">
        <w:rPr>
          <w:rFonts w:ascii="Arial" w:hAnsi="Arial" w:cs="Arial"/>
          <w:lang w:val="en-GB"/>
        </w:rPr>
        <w:t>ren</w:t>
      </w:r>
      <w:proofErr w:type="spellEnd"/>
      <w:r w:rsidRPr="00EE01E9">
        <w:rPr>
          <w:rFonts w:ascii="Arial" w:hAnsi="Arial" w:cs="Arial"/>
          <w:lang w:val="en-GB"/>
        </w:rPr>
        <w:t xml:space="preserve">) co-operate with the Code of Discipline in an appropriate way. In accordance with National Educational Welfare Board guidelines, a pupil may be suspended or expelled. </w:t>
      </w:r>
    </w:p>
    <w:p w:rsidR="005D220E" w:rsidRPr="00EE01E9" w:rsidRDefault="005D220E" w:rsidP="005A2A45">
      <w:pPr>
        <w:rPr>
          <w:rFonts w:ascii="Arial" w:hAnsi="Arial" w:cs="Arial"/>
          <w:lang w:val="en-GB"/>
        </w:rPr>
      </w:pPr>
    </w:p>
    <w:p w:rsidR="005D220E" w:rsidRPr="00EE01E9" w:rsidRDefault="005D220E" w:rsidP="005A2A45">
      <w:pPr>
        <w:rPr>
          <w:rFonts w:ascii="Arial" w:hAnsi="Arial" w:cs="Arial"/>
          <w:b/>
          <w:lang w:val="en-GB"/>
        </w:rPr>
      </w:pPr>
      <w:r w:rsidRPr="00EE01E9">
        <w:rPr>
          <w:rFonts w:ascii="Arial" w:hAnsi="Arial" w:cs="Arial"/>
          <w:b/>
          <w:lang w:val="en-GB"/>
        </w:rPr>
        <w:t xml:space="preserve">Implementation and review: </w:t>
      </w:r>
    </w:p>
    <w:p w:rsidR="005D220E" w:rsidRPr="00EE01E9" w:rsidRDefault="005D220E" w:rsidP="005A2A45">
      <w:pPr>
        <w:rPr>
          <w:rFonts w:ascii="Arial" w:hAnsi="Arial" w:cs="Arial"/>
          <w:lang w:val="en-GB"/>
        </w:rPr>
      </w:pPr>
      <w:r w:rsidRPr="00EE01E9">
        <w:rPr>
          <w:rFonts w:ascii="Arial" w:hAnsi="Arial" w:cs="Arial"/>
          <w:lang w:val="en-GB"/>
        </w:rPr>
        <w:t xml:space="preserve">This policy </w:t>
      </w:r>
      <w:r w:rsidR="00BD7CFD" w:rsidRPr="00EE01E9">
        <w:rPr>
          <w:rFonts w:ascii="Arial" w:hAnsi="Arial" w:cs="Arial"/>
          <w:lang w:val="en-GB"/>
        </w:rPr>
        <w:t>was revised and reviewed in June 2013</w:t>
      </w:r>
      <w:r w:rsidRPr="00EE01E9">
        <w:rPr>
          <w:rFonts w:ascii="Arial" w:hAnsi="Arial" w:cs="Arial"/>
          <w:lang w:val="en-GB"/>
        </w:rPr>
        <w:t xml:space="preserve">. It will be reviewed by all staff and Board of Management as part of the regular school plan review. </w:t>
      </w:r>
    </w:p>
    <w:p w:rsidR="005D220E" w:rsidRPr="00EE01E9" w:rsidRDefault="005D220E" w:rsidP="005A2A45">
      <w:pPr>
        <w:rPr>
          <w:rFonts w:ascii="Arial" w:hAnsi="Arial" w:cs="Arial"/>
          <w:lang w:val="en-GB"/>
        </w:rPr>
      </w:pPr>
    </w:p>
    <w:p w:rsidR="005D220E" w:rsidRPr="00EE01E9" w:rsidRDefault="005D220E" w:rsidP="005A2A45">
      <w:pPr>
        <w:rPr>
          <w:rFonts w:ascii="Arial" w:hAnsi="Arial" w:cs="Arial"/>
          <w:b/>
          <w:lang w:val="en-GB"/>
        </w:rPr>
      </w:pPr>
      <w:r w:rsidRPr="00EE01E9">
        <w:rPr>
          <w:rFonts w:ascii="Arial" w:hAnsi="Arial" w:cs="Arial"/>
          <w:b/>
          <w:lang w:val="en-GB"/>
        </w:rPr>
        <w:t xml:space="preserve">Ratification and Communication </w:t>
      </w:r>
    </w:p>
    <w:p w:rsidR="00BD7CFD" w:rsidRPr="00EE01E9" w:rsidRDefault="00BD7CFD" w:rsidP="005A2A45">
      <w:pPr>
        <w:rPr>
          <w:rFonts w:ascii="Arial" w:hAnsi="Arial" w:cs="Arial"/>
          <w:lang w:val="en-GB"/>
        </w:rPr>
      </w:pPr>
      <w:r w:rsidRPr="00EE01E9">
        <w:rPr>
          <w:rFonts w:ascii="Arial" w:hAnsi="Arial" w:cs="Arial"/>
          <w:lang w:val="en-GB"/>
        </w:rPr>
        <w:t>This policy was ratified by the BoM and is available to parents on request</w:t>
      </w:r>
      <w:r w:rsidR="00191074" w:rsidRPr="00EE01E9">
        <w:rPr>
          <w:rFonts w:ascii="Arial" w:hAnsi="Arial" w:cs="Arial"/>
          <w:lang w:val="en-GB"/>
        </w:rPr>
        <w:t>.</w:t>
      </w:r>
    </w:p>
    <w:p w:rsidR="00BD7CFD" w:rsidRPr="00EE01E9" w:rsidRDefault="00191074" w:rsidP="00191074">
      <w:pPr>
        <w:rPr>
          <w:rFonts w:ascii="Arial" w:hAnsi="Arial" w:cs="Arial"/>
          <w:lang w:val="en-GB"/>
        </w:rPr>
      </w:pPr>
      <w:r w:rsidRPr="00EE01E9">
        <w:rPr>
          <w:rFonts w:ascii="Arial" w:hAnsi="Arial" w:cs="Arial"/>
          <w:lang w:val="en-GB"/>
        </w:rPr>
        <w:t>Signed: ____________________________________ Date: _____________</w:t>
      </w:r>
    </w:p>
    <w:p w:rsidR="00191074" w:rsidRPr="00EE01E9" w:rsidRDefault="00191074" w:rsidP="00191074">
      <w:pPr>
        <w:rPr>
          <w:rFonts w:ascii="Arial" w:hAnsi="Arial" w:cs="Arial"/>
          <w:lang w:val="en-GB"/>
        </w:rPr>
      </w:pPr>
      <w:r w:rsidRPr="00EE01E9">
        <w:rPr>
          <w:rFonts w:ascii="Arial" w:hAnsi="Arial" w:cs="Arial"/>
          <w:lang w:val="en-GB"/>
        </w:rPr>
        <w:t xml:space="preserve">             Chairperson Board of Management</w:t>
      </w:r>
    </w:p>
    <w:p w:rsidR="00191074" w:rsidRPr="00EE01E9" w:rsidRDefault="00191074" w:rsidP="00191074">
      <w:pPr>
        <w:rPr>
          <w:rFonts w:ascii="Arial" w:hAnsi="Arial" w:cs="Arial"/>
          <w:lang w:val="en-GB"/>
        </w:rPr>
      </w:pPr>
      <w:r w:rsidRPr="00EE01E9">
        <w:rPr>
          <w:rFonts w:ascii="Arial" w:hAnsi="Arial" w:cs="Arial"/>
          <w:lang w:val="en-GB"/>
        </w:rPr>
        <w:t>Signed: ____________________________________ Date: ______________</w:t>
      </w:r>
    </w:p>
    <w:p w:rsidR="00191074" w:rsidRPr="00EE01E9" w:rsidRDefault="00191074" w:rsidP="00191074">
      <w:pPr>
        <w:rPr>
          <w:rFonts w:ascii="Arial" w:hAnsi="Arial" w:cs="Arial"/>
          <w:lang w:val="en-GB"/>
        </w:rPr>
      </w:pPr>
      <w:r w:rsidRPr="00EE01E9">
        <w:rPr>
          <w:rFonts w:ascii="Arial" w:hAnsi="Arial" w:cs="Arial"/>
          <w:lang w:val="en-GB"/>
        </w:rPr>
        <w:t xml:space="preserve">              School Principal</w:t>
      </w:r>
    </w:p>
    <w:p w:rsidR="00BD7CFD" w:rsidRPr="00EE01E9" w:rsidRDefault="00BD7CFD" w:rsidP="004C5607">
      <w:pPr>
        <w:jc w:val="center"/>
        <w:rPr>
          <w:rFonts w:ascii="Arial" w:hAnsi="Arial" w:cs="Arial"/>
          <w:lang w:val="en-GB"/>
        </w:rPr>
      </w:pPr>
    </w:p>
    <w:p w:rsidR="00BD7CFD" w:rsidRPr="00EE01E9" w:rsidRDefault="00BD7CFD" w:rsidP="004C5607">
      <w:pPr>
        <w:jc w:val="center"/>
        <w:rPr>
          <w:rFonts w:ascii="Arial" w:hAnsi="Arial" w:cs="Arial"/>
          <w:lang w:val="en-GB"/>
        </w:rPr>
      </w:pPr>
    </w:p>
    <w:p w:rsidR="00BD7CFD" w:rsidRPr="00EE01E9" w:rsidRDefault="00BD7CFD" w:rsidP="004C5607">
      <w:pPr>
        <w:jc w:val="center"/>
        <w:rPr>
          <w:rFonts w:ascii="Arial" w:hAnsi="Arial" w:cs="Arial"/>
          <w:lang w:val="en-GB"/>
        </w:rPr>
      </w:pPr>
    </w:p>
    <w:p w:rsidR="00BD7CFD" w:rsidRPr="00EE01E9" w:rsidRDefault="00BD7CFD" w:rsidP="004C5607">
      <w:pPr>
        <w:jc w:val="center"/>
        <w:rPr>
          <w:rFonts w:ascii="Arial" w:hAnsi="Arial" w:cs="Arial"/>
          <w:lang w:val="en-GB"/>
        </w:rPr>
      </w:pPr>
    </w:p>
    <w:p w:rsidR="00BD7CFD" w:rsidRPr="00EE01E9" w:rsidRDefault="00BD7CFD" w:rsidP="004C5607">
      <w:pPr>
        <w:jc w:val="center"/>
        <w:rPr>
          <w:rFonts w:ascii="Arial" w:hAnsi="Arial" w:cs="Arial"/>
          <w:lang w:val="en-GB"/>
        </w:rPr>
      </w:pPr>
    </w:p>
    <w:p w:rsidR="00BD7CFD" w:rsidRPr="00EE01E9" w:rsidRDefault="00BD7CFD" w:rsidP="004C5607">
      <w:pPr>
        <w:jc w:val="center"/>
        <w:rPr>
          <w:rFonts w:ascii="Arial" w:hAnsi="Arial" w:cs="Arial"/>
          <w:lang w:val="en-GB"/>
        </w:rPr>
      </w:pPr>
    </w:p>
    <w:p w:rsidR="00BD7CFD" w:rsidRPr="00EE01E9" w:rsidRDefault="00BD7CFD" w:rsidP="004C5607">
      <w:pPr>
        <w:jc w:val="center"/>
        <w:rPr>
          <w:rFonts w:ascii="Arial" w:hAnsi="Arial" w:cs="Arial"/>
          <w:lang w:val="en-GB"/>
        </w:rPr>
      </w:pPr>
    </w:p>
    <w:p w:rsidR="00BD7CFD" w:rsidRPr="00EE01E9" w:rsidRDefault="00BD7CFD" w:rsidP="004C5607">
      <w:pPr>
        <w:jc w:val="center"/>
        <w:rPr>
          <w:rFonts w:ascii="Arial" w:hAnsi="Arial" w:cs="Arial"/>
          <w:lang w:val="en-GB"/>
        </w:rPr>
      </w:pPr>
    </w:p>
    <w:p w:rsidR="004C5607" w:rsidRPr="00EE01E9" w:rsidRDefault="004C5607" w:rsidP="004C5607">
      <w:pPr>
        <w:jc w:val="center"/>
        <w:rPr>
          <w:rFonts w:ascii="Arial" w:hAnsi="Arial" w:cs="Arial"/>
          <w:b/>
          <w:lang w:val="en-GB"/>
        </w:rPr>
      </w:pPr>
      <w:r w:rsidRPr="00EE01E9">
        <w:rPr>
          <w:rFonts w:ascii="Arial" w:hAnsi="Arial" w:cs="Arial"/>
          <w:b/>
          <w:lang w:val="en-GB"/>
        </w:rPr>
        <w:t xml:space="preserve"> </w:t>
      </w:r>
    </w:p>
    <w:p w:rsidR="004C5607" w:rsidRPr="00EE01E9" w:rsidRDefault="004C5607" w:rsidP="004C5607">
      <w:pPr>
        <w:jc w:val="center"/>
        <w:rPr>
          <w:rFonts w:ascii="Arial" w:hAnsi="Arial" w:cs="Arial"/>
          <w:b/>
          <w:lang w:val="en-GB"/>
        </w:rPr>
      </w:pPr>
    </w:p>
    <w:p w:rsidR="00474E3A" w:rsidRPr="00EE01E9" w:rsidRDefault="00474E3A" w:rsidP="004C5607">
      <w:pPr>
        <w:jc w:val="center"/>
        <w:rPr>
          <w:rFonts w:ascii="Arial" w:hAnsi="Arial" w:cs="Arial"/>
          <w:lang w:val="en-GB"/>
        </w:rPr>
      </w:pPr>
    </w:p>
    <w:sectPr w:rsidR="00474E3A" w:rsidRPr="00EE01E9" w:rsidSect="006F0123">
      <w:footerReference w:type="even" r:id="rId8"/>
      <w:footerReference w:type="default" r:id="rId9"/>
      <w:pgSz w:w="12240" w:h="15840"/>
      <w:pgMar w:top="719" w:right="1797" w:bottom="5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36AD" w:rsidRDefault="00AC36AD">
      <w:r>
        <w:separator/>
      </w:r>
    </w:p>
  </w:endnote>
  <w:endnote w:type="continuationSeparator" w:id="0">
    <w:p w:rsidR="00AC36AD" w:rsidRDefault="00AC3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C81" w:rsidRDefault="009C6C81" w:rsidP="007A45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C6C81" w:rsidRDefault="009C6C81" w:rsidP="009C6C8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C81" w:rsidRDefault="009C6C81" w:rsidP="007A45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E01E9">
      <w:rPr>
        <w:rStyle w:val="PageNumber"/>
        <w:noProof/>
      </w:rPr>
      <w:t>2</w:t>
    </w:r>
    <w:r>
      <w:rPr>
        <w:rStyle w:val="PageNumber"/>
      </w:rPr>
      <w:fldChar w:fldCharType="end"/>
    </w:r>
  </w:p>
  <w:p w:rsidR="009C6C81" w:rsidRDefault="009C6C81" w:rsidP="009C6C8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36AD" w:rsidRDefault="00AC36AD">
      <w:r>
        <w:separator/>
      </w:r>
    </w:p>
  </w:footnote>
  <w:footnote w:type="continuationSeparator" w:id="0">
    <w:p w:rsidR="00AC36AD" w:rsidRDefault="00AC36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8507C"/>
    <w:multiLevelType w:val="hybridMultilevel"/>
    <w:tmpl w:val="CA8E4F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B4C417E"/>
    <w:multiLevelType w:val="hybridMultilevel"/>
    <w:tmpl w:val="A50A0E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1111A24"/>
    <w:multiLevelType w:val="hybridMultilevel"/>
    <w:tmpl w:val="21CC19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A343331"/>
    <w:multiLevelType w:val="hybridMultilevel"/>
    <w:tmpl w:val="4E6AB3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2A73256"/>
    <w:multiLevelType w:val="hybridMultilevel"/>
    <w:tmpl w:val="7A5200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99C"/>
    <w:rsid w:val="00010FE4"/>
    <w:rsid w:val="000119BE"/>
    <w:rsid w:val="000170B6"/>
    <w:rsid w:val="00020EF2"/>
    <w:rsid w:val="00035ECC"/>
    <w:rsid w:val="00040C16"/>
    <w:rsid w:val="00047331"/>
    <w:rsid w:val="000526E6"/>
    <w:rsid w:val="00062D73"/>
    <w:rsid w:val="00063C37"/>
    <w:rsid w:val="000728D9"/>
    <w:rsid w:val="00077F61"/>
    <w:rsid w:val="0008232A"/>
    <w:rsid w:val="000827C9"/>
    <w:rsid w:val="00087DD8"/>
    <w:rsid w:val="00090079"/>
    <w:rsid w:val="000961DC"/>
    <w:rsid w:val="000A53BA"/>
    <w:rsid w:val="000B1736"/>
    <w:rsid w:val="000B4A74"/>
    <w:rsid w:val="000C4F85"/>
    <w:rsid w:val="000C5F9F"/>
    <w:rsid w:val="000D4308"/>
    <w:rsid w:val="000E0BBA"/>
    <w:rsid w:val="000E4F28"/>
    <w:rsid w:val="000E6605"/>
    <w:rsid w:val="000F50A5"/>
    <w:rsid w:val="000F64BA"/>
    <w:rsid w:val="00102365"/>
    <w:rsid w:val="00106026"/>
    <w:rsid w:val="001148DC"/>
    <w:rsid w:val="00123240"/>
    <w:rsid w:val="00151084"/>
    <w:rsid w:val="00167314"/>
    <w:rsid w:val="0018119D"/>
    <w:rsid w:val="00181C30"/>
    <w:rsid w:val="0018336F"/>
    <w:rsid w:val="00191074"/>
    <w:rsid w:val="001A5FD9"/>
    <w:rsid w:val="001C583D"/>
    <w:rsid w:val="001D3BCF"/>
    <w:rsid w:val="001D3D2D"/>
    <w:rsid w:val="001D3D59"/>
    <w:rsid w:val="001D5370"/>
    <w:rsid w:val="001E7AF2"/>
    <w:rsid w:val="001F33C3"/>
    <w:rsid w:val="001F5536"/>
    <w:rsid w:val="002066B0"/>
    <w:rsid w:val="002124D9"/>
    <w:rsid w:val="00223E54"/>
    <w:rsid w:val="002242E7"/>
    <w:rsid w:val="002249D3"/>
    <w:rsid w:val="00226F93"/>
    <w:rsid w:val="00227E89"/>
    <w:rsid w:val="00237D75"/>
    <w:rsid w:val="002411D3"/>
    <w:rsid w:val="002437E6"/>
    <w:rsid w:val="00246F9F"/>
    <w:rsid w:val="00264C44"/>
    <w:rsid w:val="00265991"/>
    <w:rsid w:val="0027207D"/>
    <w:rsid w:val="00276E96"/>
    <w:rsid w:val="00283454"/>
    <w:rsid w:val="00294462"/>
    <w:rsid w:val="002962BD"/>
    <w:rsid w:val="002976A7"/>
    <w:rsid w:val="002A42E9"/>
    <w:rsid w:val="002A6695"/>
    <w:rsid w:val="002A798F"/>
    <w:rsid w:val="002B41A0"/>
    <w:rsid w:val="002B597D"/>
    <w:rsid w:val="002C49E3"/>
    <w:rsid w:val="002D5651"/>
    <w:rsid w:val="002F2AF1"/>
    <w:rsid w:val="00304740"/>
    <w:rsid w:val="00305A04"/>
    <w:rsid w:val="00313522"/>
    <w:rsid w:val="0031405A"/>
    <w:rsid w:val="003160B1"/>
    <w:rsid w:val="00335C67"/>
    <w:rsid w:val="0033698F"/>
    <w:rsid w:val="00342367"/>
    <w:rsid w:val="00342E54"/>
    <w:rsid w:val="00347045"/>
    <w:rsid w:val="00375DE9"/>
    <w:rsid w:val="00376A05"/>
    <w:rsid w:val="0039043B"/>
    <w:rsid w:val="00391526"/>
    <w:rsid w:val="0039303E"/>
    <w:rsid w:val="003937C1"/>
    <w:rsid w:val="003A08E7"/>
    <w:rsid w:val="003A1F00"/>
    <w:rsid w:val="003A5712"/>
    <w:rsid w:val="003C485D"/>
    <w:rsid w:val="003C688A"/>
    <w:rsid w:val="003C7490"/>
    <w:rsid w:val="003D03B4"/>
    <w:rsid w:val="003D0F06"/>
    <w:rsid w:val="003D6175"/>
    <w:rsid w:val="003E7BF5"/>
    <w:rsid w:val="003F07C6"/>
    <w:rsid w:val="003F2727"/>
    <w:rsid w:val="003F3BD8"/>
    <w:rsid w:val="00401832"/>
    <w:rsid w:val="00404A5B"/>
    <w:rsid w:val="00410111"/>
    <w:rsid w:val="00421A9D"/>
    <w:rsid w:val="0042490D"/>
    <w:rsid w:val="00424A6B"/>
    <w:rsid w:val="00436708"/>
    <w:rsid w:val="00440059"/>
    <w:rsid w:val="00446A84"/>
    <w:rsid w:val="004550AA"/>
    <w:rsid w:val="0046285B"/>
    <w:rsid w:val="00462A79"/>
    <w:rsid w:val="0046377D"/>
    <w:rsid w:val="004742B2"/>
    <w:rsid w:val="00474E3A"/>
    <w:rsid w:val="0047701D"/>
    <w:rsid w:val="0048310B"/>
    <w:rsid w:val="0049644E"/>
    <w:rsid w:val="004968DA"/>
    <w:rsid w:val="004A0106"/>
    <w:rsid w:val="004A073A"/>
    <w:rsid w:val="004A77A3"/>
    <w:rsid w:val="004B2D63"/>
    <w:rsid w:val="004C5607"/>
    <w:rsid w:val="004D7118"/>
    <w:rsid w:val="004E1FA8"/>
    <w:rsid w:val="004E4B1D"/>
    <w:rsid w:val="005071F9"/>
    <w:rsid w:val="005168E5"/>
    <w:rsid w:val="00520D96"/>
    <w:rsid w:val="00522260"/>
    <w:rsid w:val="00531537"/>
    <w:rsid w:val="00540833"/>
    <w:rsid w:val="00543799"/>
    <w:rsid w:val="0055667D"/>
    <w:rsid w:val="00560080"/>
    <w:rsid w:val="00562B21"/>
    <w:rsid w:val="00570877"/>
    <w:rsid w:val="00571340"/>
    <w:rsid w:val="00571C79"/>
    <w:rsid w:val="00582DB4"/>
    <w:rsid w:val="00583577"/>
    <w:rsid w:val="005842C5"/>
    <w:rsid w:val="005902AB"/>
    <w:rsid w:val="00591951"/>
    <w:rsid w:val="00595121"/>
    <w:rsid w:val="005A2A45"/>
    <w:rsid w:val="005A4F26"/>
    <w:rsid w:val="005B6627"/>
    <w:rsid w:val="005C6A60"/>
    <w:rsid w:val="005D220E"/>
    <w:rsid w:val="005F573E"/>
    <w:rsid w:val="00601036"/>
    <w:rsid w:val="00605EB5"/>
    <w:rsid w:val="00625E50"/>
    <w:rsid w:val="00633F3F"/>
    <w:rsid w:val="006412CA"/>
    <w:rsid w:val="00641F5D"/>
    <w:rsid w:val="006442B2"/>
    <w:rsid w:val="0066140E"/>
    <w:rsid w:val="00663608"/>
    <w:rsid w:val="00664811"/>
    <w:rsid w:val="00665945"/>
    <w:rsid w:val="00680B8A"/>
    <w:rsid w:val="0068124B"/>
    <w:rsid w:val="006844B5"/>
    <w:rsid w:val="00687C88"/>
    <w:rsid w:val="00697805"/>
    <w:rsid w:val="006A460C"/>
    <w:rsid w:val="006C3E4C"/>
    <w:rsid w:val="006C4E49"/>
    <w:rsid w:val="006D1608"/>
    <w:rsid w:val="006D2111"/>
    <w:rsid w:val="006D3E1B"/>
    <w:rsid w:val="006D76B6"/>
    <w:rsid w:val="006E0087"/>
    <w:rsid w:val="006E27DD"/>
    <w:rsid w:val="006E6418"/>
    <w:rsid w:val="006F0123"/>
    <w:rsid w:val="006F06A2"/>
    <w:rsid w:val="006F1D60"/>
    <w:rsid w:val="006F30B1"/>
    <w:rsid w:val="00703CD9"/>
    <w:rsid w:val="0071294E"/>
    <w:rsid w:val="00712CF8"/>
    <w:rsid w:val="007140C5"/>
    <w:rsid w:val="0072183D"/>
    <w:rsid w:val="00721AD4"/>
    <w:rsid w:val="00721B17"/>
    <w:rsid w:val="00723983"/>
    <w:rsid w:val="00737598"/>
    <w:rsid w:val="0075071E"/>
    <w:rsid w:val="007523AB"/>
    <w:rsid w:val="00753CF2"/>
    <w:rsid w:val="00756AC5"/>
    <w:rsid w:val="007617E7"/>
    <w:rsid w:val="00766FB4"/>
    <w:rsid w:val="00767303"/>
    <w:rsid w:val="00771590"/>
    <w:rsid w:val="0077359E"/>
    <w:rsid w:val="0077406D"/>
    <w:rsid w:val="0077741C"/>
    <w:rsid w:val="0079201E"/>
    <w:rsid w:val="00795974"/>
    <w:rsid w:val="0079799C"/>
    <w:rsid w:val="007A45B7"/>
    <w:rsid w:val="007B11D9"/>
    <w:rsid w:val="007B34BC"/>
    <w:rsid w:val="007B76CA"/>
    <w:rsid w:val="007C2E08"/>
    <w:rsid w:val="007D3E8E"/>
    <w:rsid w:val="007E2C79"/>
    <w:rsid w:val="00802A6B"/>
    <w:rsid w:val="008076C9"/>
    <w:rsid w:val="008256F9"/>
    <w:rsid w:val="00827862"/>
    <w:rsid w:val="0083246F"/>
    <w:rsid w:val="00854378"/>
    <w:rsid w:val="008608D2"/>
    <w:rsid w:val="00866EAD"/>
    <w:rsid w:val="00875888"/>
    <w:rsid w:val="00875C38"/>
    <w:rsid w:val="00877A4C"/>
    <w:rsid w:val="00883BED"/>
    <w:rsid w:val="0089362F"/>
    <w:rsid w:val="008A3692"/>
    <w:rsid w:val="008B0FE6"/>
    <w:rsid w:val="008C38F3"/>
    <w:rsid w:val="008C6CD7"/>
    <w:rsid w:val="008D6B49"/>
    <w:rsid w:val="008E0E45"/>
    <w:rsid w:val="008E59F1"/>
    <w:rsid w:val="008E7CA3"/>
    <w:rsid w:val="008F65E7"/>
    <w:rsid w:val="009055BE"/>
    <w:rsid w:val="00926431"/>
    <w:rsid w:val="0092766A"/>
    <w:rsid w:val="0093009F"/>
    <w:rsid w:val="0093031C"/>
    <w:rsid w:val="00936244"/>
    <w:rsid w:val="00947297"/>
    <w:rsid w:val="00951B1D"/>
    <w:rsid w:val="009646A1"/>
    <w:rsid w:val="00967E4A"/>
    <w:rsid w:val="0097081C"/>
    <w:rsid w:val="009715E8"/>
    <w:rsid w:val="009805FC"/>
    <w:rsid w:val="0099272D"/>
    <w:rsid w:val="00993373"/>
    <w:rsid w:val="009A15BD"/>
    <w:rsid w:val="009C00E3"/>
    <w:rsid w:val="009C20ED"/>
    <w:rsid w:val="009C5BBF"/>
    <w:rsid w:val="009C6C81"/>
    <w:rsid w:val="009C6DAD"/>
    <w:rsid w:val="009D21D9"/>
    <w:rsid w:val="009D38CA"/>
    <w:rsid w:val="009E2967"/>
    <w:rsid w:val="009E5853"/>
    <w:rsid w:val="009E7145"/>
    <w:rsid w:val="009F54C1"/>
    <w:rsid w:val="00A011AA"/>
    <w:rsid w:val="00A01B63"/>
    <w:rsid w:val="00A11C06"/>
    <w:rsid w:val="00A14A5D"/>
    <w:rsid w:val="00A24A5E"/>
    <w:rsid w:val="00A2621A"/>
    <w:rsid w:val="00A27140"/>
    <w:rsid w:val="00A3530B"/>
    <w:rsid w:val="00A35B18"/>
    <w:rsid w:val="00A36E68"/>
    <w:rsid w:val="00A43088"/>
    <w:rsid w:val="00A43CB9"/>
    <w:rsid w:val="00A46DDC"/>
    <w:rsid w:val="00A65191"/>
    <w:rsid w:val="00A7079C"/>
    <w:rsid w:val="00A70A41"/>
    <w:rsid w:val="00A744DF"/>
    <w:rsid w:val="00A809C1"/>
    <w:rsid w:val="00A87F45"/>
    <w:rsid w:val="00A91B12"/>
    <w:rsid w:val="00A94678"/>
    <w:rsid w:val="00A96864"/>
    <w:rsid w:val="00A9693D"/>
    <w:rsid w:val="00AA3D1F"/>
    <w:rsid w:val="00AA4B34"/>
    <w:rsid w:val="00AA53BA"/>
    <w:rsid w:val="00AA6842"/>
    <w:rsid w:val="00AB4D93"/>
    <w:rsid w:val="00AB7953"/>
    <w:rsid w:val="00AC36AD"/>
    <w:rsid w:val="00AC504E"/>
    <w:rsid w:val="00AD4741"/>
    <w:rsid w:val="00AF2AA5"/>
    <w:rsid w:val="00AF30C1"/>
    <w:rsid w:val="00AF33EB"/>
    <w:rsid w:val="00B01AE4"/>
    <w:rsid w:val="00B0355E"/>
    <w:rsid w:val="00B04C5B"/>
    <w:rsid w:val="00B07572"/>
    <w:rsid w:val="00B11284"/>
    <w:rsid w:val="00B11F8C"/>
    <w:rsid w:val="00B1397A"/>
    <w:rsid w:val="00B14F64"/>
    <w:rsid w:val="00B22D32"/>
    <w:rsid w:val="00B26821"/>
    <w:rsid w:val="00B2726F"/>
    <w:rsid w:val="00B3643C"/>
    <w:rsid w:val="00B52677"/>
    <w:rsid w:val="00B600C2"/>
    <w:rsid w:val="00B61424"/>
    <w:rsid w:val="00B62B5F"/>
    <w:rsid w:val="00B633A3"/>
    <w:rsid w:val="00B63E1E"/>
    <w:rsid w:val="00B7193C"/>
    <w:rsid w:val="00B754C7"/>
    <w:rsid w:val="00B93465"/>
    <w:rsid w:val="00B9398B"/>
    <w:rsid w:val="00B93B21"/>
    <w:rsid w:val="00BA3B71"/>
    <w:rsid w:val="00BB7602"/>
    <w:rsid w:val="00BD7CFD"/>
    <w:rsid w:val="00BE2D7D"/>
    <w:rsid w:val="00BE498A"/>
    <w:rsid w:val="00BE63A0"/>
    <w:rsid w:val="00BF2A46"/>
    <w:rsid w:val="00BF5E02"/>
    <w:rsid w:val="00C00253"/>
    <w:rsid w:val="00C01773"/>
    <w:rsid w:val="00C02B50"/>
    <w:rsid w:val="00C044B3"/>
    <w:rsid w:val="00C06E9B"/>
    <w:rsid w:val="00C1375F"/>
    <w:rsid w:val="00C21072"/>
    <w:rsid w:val="00C2308D"/>
    <w:rsid w:val="00C23923"/>
    <w:rsid w:val="00C25E75"/>
    <w:rsid w:val="00C268B5"/>
    <w:rsid w:val="00C354C5"/>
    <w:rsid w:val="00C404AE"/>
    <w:rsid w:val="00C4727C"/>
    <w:rsid w:val="00C47870"/>
    <w:rsid w:val="00C55C61"/>
    <w:rsid w:val="00C56A56"/>
    <w:rsid w:val="00C57C04"/>
    <w:rsid w:val="00C64CF6"/>
    <w:rsid w:val="00C65A62"/>
    <w:rsid w:val="00C77699"/>
    <w:rsid w:val="00C77D80"/>
    <w:rsid w:val="00C8690C"/>
    <w:rsid w:val="00C90E4E"/>
    <w:rsid w:val="00C9278E"/>
    <w:rsid w:val="00C93A8E"/>
    <w:rsid w:val="00C93AE7"/>
    <w:rsid w:val="00C95547"/>
    <w:rsid w:val="00CA0C7E"/>
    <w:rsid w:val="00CA66BF"/>
    <w:rsid w:val="00CB1313"/>
    <w:rsid w:val="00CB35EB"/>
    <w:rsid w:val="00CC5D89"/>
    <w:rsid w:val="00CD14E7"/>
    <w:rsid w:val="00CE2969"/>
    <w:rsid w:val="00CF664A"/>
    <w:rsid w:val="00D01F14"/>
    <w:rsid w:val="00D1764D"/>
    <w:rsid w:val="00D17B0A"/>
    <w:rsid w:val="00D23BA1"/>
    <w:rsid w:val="00D25BC4"/>
    <w:rsid w:val="00D27583"/>
    <w:rsid w:val="00D348BD"/>
    <w:rsid w:val="00D36765"/>
    <w:rsid w:val="00D4165D"/>
    <w:rsid w:val="00D42BDC"/>
    <w:rsid w:val="00D54B8A"/>
    <w:rsid w:val="00D6179C"/>
    <w:rsid w:val="00D619E5"/>
    <w:rsid w:val="00D61F34"/>
    <w:rsid w:val="00D632C6"/>
    <w:rsid w:val="00D64823"/>
    <w:rsid w:val="00D64E5D"/>
    <w:rsid w:val="00D800EB"/>
    <w:rsid w:val="00D80483"/>
    <w:rsid w:val="00D85C50"/>
    <w:rsid w:val="00D96C34"/>
    <w:rsid w:val="00DB443F"/>
    <w:rsid w:val="00DD31AC"/>
    <w:rsid w:val="00DE09D7"/>
    <w:rsid w:val="00DE1C49"/>
    <w:rsid w:val="00DE7A9E"/>
    <w:rsid w:val="00DF27CC"/>
    <w:rsid w:val="00DF2D3E"/>
    <w:rsid w:val="00DF63F7"/>
    <w:rsid w:val="00E029E0"/>
    <w:rsid w:val="00E15885"/>
    <w:rsid w:val="00E178E8"/>
    <w:rsid w:val="00E2268A"/>
    <w:rsid w:val="00E24C15"/>
    <w:rsid w:val="00E47890"/>
    <w:rsid w:val="00E5035B"/>
    <w:rsid w:val="00E52AE1"/>
    <w:rsid w:val="00E8032B"/>
    <w:rsid w:val="00E83F8E"/>
    <w:rsid w:val="00E93FF2"/>
    <w:rsid w:val="00EB2F9E"/>
    <w:rsid w:val="00EB3170"/>
    <w:rsid w:val="00EB3975"/>
    <w:rsid w:val="00EB4458"/>
    <w:rsid w:val="00EC3582"/>
    <w:rsid w:val="00EC5A9C"/>
    <w:rsid w:val="00ED1C1A"/>
    <w:rsid w:val="00ED75D8"/>
    <w:rsid w:val="00EE01E9"/>
    <w:rsid w:val="00EE6B79"/>
    <w:rsid w:val="00EF4568"/>
    <w:rsid w:val="00F05B48"/>
    <w:rsid w:val="00F13586"/>
    <w:rsid w:val="00F218D6"/>
    <w:rsid w:val="00F275E7"/>
    <w:rsid w:val="00F3416A"/>
    <w:rsid w:val="00F376C6"/>
    <w:rsid w:val="00F41698"/>
    <w:rsid w:val="00F54D51"/>
    <w:rsid w:val="00F60385"/>
    <w:rsid w:val="00F629B0"/>
    <w:rsid w:val="00F62A2D"/>
    <w:rsid w:val="00F6348E"/>
    <w:rsid w:val="00F6465B"/>
    <w:rsid w:val="00F928D8"/>
    <w:rsid w:val="00FA1911"/>
    <w:rsid w:val="00FB2342"/>
    <w:rsid w:val="00FB3102"/>
    <w:rsid w:val="00FB37FC"/>
    <w:rsid w:val="00FC1DE2"/>
    <w:rsid w:val="00FE2FB4"/>
    <w:rsid w:val="00FF064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C6C81"/>
    <w:pPr>
      <w:tabs>
        <w:tab w:val="center" w:pos="4320"/>
        <w:tab w:val="right" w:pos="8640"/>
      </w:tabs>
    </w:pPr>
  </w:style>
  <w:style w:type="character" w:styleId="PageNumber">
    <w:name w:val="page number"/>
    <w:basedOn w:val="DefaultParagraphFont"/>
    <w:rsid w:val="009C6C81"/>
  </w:style>
  <w:style w:type="table" w:styleId="TableGrid">
    <w:name w:val="Table Grid"/>
    <w:basedOn w:val="TableNormal"/>
    <w:rsid w:val="004C5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191074"/>
    <w:rPr>
      <w:rFonts w:ascii="Tahoma" w:hAnsi="Tahoma" w:cs="Tahoma"/>
      <w:sz w:val="16"/>
      <w:szCs w:val="16"/>
    </w:rPr>
  </w:style>
  <w:style w:type="character" w:customStyle="1" w:styleId="BalloonTextChar">
    <w:name w:val="Balloon Text Char"/>
    <w:basedOn w:val="DefaultParagraphFont"/>
    <w:link w:val="BalloonText"/>
    <w:rsid w:val="00191074"/>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C6C81"/>
    <w:pPr>
      <w:tabs>
        <w:tab w:val="center" w:pos="4320"/>
        <w:tab w:val="right" w:pos="8640"/>
      </w:tabs>
    </w:pPr>
  </w:style>
  <w:style w:type="character" w:styleId="PageNumber">
    <w:name w:val="page number"/>
    <w:basedOn w:val="DefaultParagraphFont"/>
    <w:rsid w:val="009C6C81"/>
  </w:style>
  <w:style w:type="table" w:styleId="TableGrid">
    <w:name w:val="Table Grid"/>
    <w:basedOn w:val="TableNormal"/>
    <w:rsid w:val="004C5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191074"/>
    <w:rPr>
      <w:rFonts w:ascii="Tahoma" w:hAnsi="Tahoma" w:cs="Tahoma"/>
      <w:sz w:val="16"/>
      <w:szCs w:val="16"/>
    </w:rPr>
  </w:style>
  <w:style w:type="character" w:customStyle="1" w:styleId="BalloonTextChar">
    <w:name w:val="Balloon Text Char"/>
    <w:basedOn w:val="DefaultParagraphFont"/>
    <w:link w:val="BalloonText"/>
    <w:rsid w:val="00191074"/>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1745</Words>
  <Characters>9949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St</vt:lpstr>
    </vt:vector>
  </TitlesOfParts>
  <Company>Hewlett-Packard Company</Company>
  <LinksUpToDate>false</LinksUpToDate>
  <CharactersWithSpaces>11671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dc:title>
  <dc:creator>Dympna J O'Neill</dc:creator>
  <cp:lastModifiedBy>Kill N.S</cp:lastModifiedBy>
  <cp:revision>4</cp:revision>
  <cp:lastPrinted>2013-06-14T13:31:00Z</cp:lastPrinted>
  <dcterms:created xsi:type="dcterms:W3CDTF">2013-05-29T12:19:00Z</dcterms:created>
  <dcterms:modified xsi:type="dcterms:W3CDTF">2013-06-14T13:32:00Z</dcterms:modified>
</cp:coreProperties>
</file>